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0C" w:rsidRDefault="00C1000C" w:rsidP="00C1000C">
      <w:pPr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201</w:t>
      </w:r>
      <w:r>
        <w:rPr>
          <w:rFonts w:eastAsia="方正小标宋简体" w:hint="eastAsia"/>
          <w:sz w:val="40"/>
          <w:szCs w:val="40"/>
        </w:rPr>
        <w:t>8</w:t>
      </w:r>
      <w:r>
        <w:rPr>
          <w:rFonts w:eastAsia="方正小标宋简体"/>
          <w:sz w:val="40"/>
          <w:szCs w:val="40"/>
        </w:rPr>
        <w:t>年</w:t>
      </w:r>
      <w:r>
        <w:rPr>
          <w:rFonts w:eastAsia="方正小标宋简体" w:hint="eastAsia"/>
          <w:sz w:val="40"/>
          <w:szCs w:val="40"/>
        </w:rPr>
        <w:t>福建省</w:t>
      </w:r>
      <w:r>
        <w:rPr>
          <w:rFonts w:eastAsia="方正小标宋简体"/>
          <w:sz w:val="40"/>
          <w:szCs w:val="40"/>
        </w:rPr>
        <w:t>职业教育教学成果奖</w:t>
      </w:r>
    </w:p>
    <w:p w:rsidR="00C1000C" w:rsidRDefault="00C1000C" w:rsidP="00C1000C">
      <w:pPr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申报</w:t>
      </w:r>
      <w:r>
        <w:rPr>
          <w:rFonts w:eastAsia="方正小标宋简体"/>
          <w:sz w:val="40"/>
          <w:szCs w:val="40"/>
        </w:rPr>
        <w:t>成果</w:t>
      </w:r>
      <w:r>
        <w:rPr>
          <w:rFonts w:eastAsia="方正小标宋简体" w:hint="eastAsia"/>
          <w:sz w:val="40"/>
          <w:szCs w:val="40"/>
        </w:rPr>
        <w:t>信息</w:t>
      </w:r>
      <w:r>
        <w:rPr>
          <w:rFonts w:eastAsia="方正小标宋简体"/>
          <w:sz w:val="40"/>
          <w:szCs w:val="40"/>
        </w:rPr>
        <w:t>表</w:t>
      </w:r>
    </w:p>
    <w:p w:rsidR="00C1000C" w:rsidRDefault="00C1000C" w:rsidP="00C1000C">
      <w:pPr>
        <w:rPr>
          <w:rFonts w:ascii="仿宋_GB2312" w:eastAsia="仿宋_GB2312"/>
          <w:sz w:val="24"/>
          <w:u w:val="single"/>
        </w:rPr>
      </w:pPr>
    </w:p>
    <w:p w:rsidR="00C1000C" w:rsidRDefault="00C1000C" w:rsidP="00C1000C">
      <w:pPr>
        <w:ind w:left="5100" w:hangingChars="1700" w:hanging="5100"/>
        <w:jc w:val="left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申报单位（盖章）：</w:t>
      </w:r>
      <w:r w:rsidR="00C403F6">
        <w:rPr>
          <w:rFonts w:ascii="方正仿宋简体" w:eastAsia="方正仿宋简体" w:hint="eastAsia"/>
          <w:sz w:val="30"/>
          <w:szCs w:val="30"/>
        </w:rPr>
        <w:t>厦门兴才职业技术学院</w:t>
      </w:r>
      <w:r>
        <w:rPr>
          <w:rFonts w:ascii="方正仿宋简体" w:eastAsia="方正仿宋简体" w:hint="eastAsia"/>
          <w:sz w:val="30"/>
          <w:szCs w:val="30"/>
        </w:rPr>
        <w:t xml:space="preserve">  填报日期：</w:t>
      </w:r>
      <w:r w:rsidR="00C403F6">
        <w:rPr>
          <w:rFonts w:ascii="方正仿宋简体" w:eastAsia="方正仿宋简体" w:hint="eastAsia"/>
          <w:sz w:val="30"/>
          <w:szCs w:val="30"/>
        </w:rPr>
        <w:t>2018</w:t>
      </w:r>
      <w:r>
        <w:rPr>
          <w:rFonts w:ascii="方正仿宋简体" w:eastAsia="方正仿宋简体" w:hint="eastAsia"/>
          <w:sz w:val="30"/>
          <w:szCs w:val="30"/>
        </w:rPr>
        <w:t xml:space="preserve"> 年 </w:t>
      </w:r>
      <w:r w:rsidR="00C403F6">
        <w:rPr>
          <w:rFonts w:ascii="方正仿宋简体" w:eastAsia="方正仿宋简体" w:hint="eastAsia"/>
          <w:sz w:val="30"/>
          <w:szCs w:val="30"/>
        </w:rPr>
        <w:t>3</w:t>
      </w:r>
      <w:r>
        <w:rPr>
          <w:rFonts w:ascii="方正仿宋简体" w:eastAsia="方正仿宋简体" w:hint="eastAsia"/>
          <w:sz w:val="30"/>
          <w:szCs w:val="30"/>
        </w:rPr>
        <w:t xml:space="preserve"> 月</w:t>
      </w:r>
      <w:r w:rsidR="00C403F6">
        <w:rPr>
          <w:rFonts w:ascii="方正仿宋简体" w:eastAsia="方正仿宋简体" w:hint="eastAsia"/>
          <w:sz w:val="30"/>
          <w:szCs w:val="30"/>
        </w:rPr>
        <w:t>12</w:t>
      </w:r>
      <w:r>
        <w:rPr>
          <w:rFonts w:ascii="方正仿宋简体" w:eastAsia="方正仿宋简体" w:hint="eastAsia"/>
          <w:sz w:val="30"/>
          <w:szCs w:val="30"/>
        </w:rPr>
        <w:t xml:space="preserve"> 日 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2235"/>
        <w:gridCol w:w="1693"/>
        <w:gridCol w:w="1395"/>
        <w:gridCol w:w="1500"/>
        <w:gridCol w:w="2103"/>
      </w:tblGrid>
      <w:tr w:rsidR="00C1000C" w:rsidTr="00FC3BFE">
        <w:trPr>
          <w:trHeight w:val="741"/>
          <w:jc w:val="center"/>
        </w:trPr>
        <w:tc>
          <w:tcPr>
            <w:tcW w:w="791" w:type="dxa"/>
            <w:vAlign w:val="center"/>
          </w:tcPr>
          <w:p w:rsidR="00C1000C" w:rsidRDefault="00C1000C" w:rsidP="00FC3BFE">
            <w:pPr>
              <w:ind w:left="-9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2235" w:type="dxa"/>
            <w:vAlign w:val="center"/>
          </w:tcPr>
          <w:p w:rsidR="00C1000C" w:rsidRDefault="00C1000C" w:rsidP="00FC3BFE">
            <w:pPr>
              <w:ind w:left="-9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申报成果名称</w:t>
            </w:r>
          </w:p>
        </w:tc>
        <w:tc>
          <w:tcPr>
            <w:tcW w:w="1693" w:type="dxa"/>
            <w:vAlign w:val="center"/>
          </w:tcPr>
          <w:p w:rsidR="00C1000C" w:rsidRDefault="00C1000C" w:rsidP="00FC3BF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成果完成人姓名</w:t>
            </w:r>
          </w:p>
        </w:tc>
        <w:tc>
          <w:tcPr>
            <w:tcW w:w="1395" w:type="dxa"/>
            <w:vAlign w:val="center"/>
          </w:tcPr>
          <w:p w:rsidR="00C1000C" w:rsidRDefault="00C1000C" w:rsidP="00FC3BF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成果完成单位</w:t>
            </w:r>
          </w:p>
        </w:tc>
        <w:tc>
          <w:tcPr>
            <w:tcW w:w="1500" w:type="dxa"/>
            <w:vAlign w:val="center"/>
          </w:tcPr>
          <w:p w:rsidR="00C1000C" w:rsidRDefault="00C1000C" w:rsidP="00FC3BFE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成果所属类别</w:t>
            </w:r>
          </w:p>
        </w:tc>
        <w:tc>
          <w:tcPr>
            <w:tcW w:w="2103" w:type="dxa"/>
            <w:vAlign w:val="center"/>
          </w:tcPr>
          <w:p w:rsidR="00C1000C" w:rsidRDefault="00C1000C" w:rsidP="00FC3BF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上报材料名称（数量）</w:t>
            </w:r>
          </w:p>
        </w:tc>
      </w:tr>
      <w:tr w:rsidR="00C1000C" w:rsidTr="00FC3BFE">
        <w:trPr>
          <w:trHeight w:val="600"/>
          <w:jc w:val="center"/>
        </w:trPr>
        <w:tc>
          <w:tcPr>
            <w:tcW w:w="791" w:type="dxa"/>
            <w:vAlign w:val="center"/>
          </w:tcPr>
          <w:p w:rsidR="00C1000C" w:rsidRPr="00C403F6" w:rsidRDefault="00C1000C" w:rsidP="00FC3BFE">
            <w:pPr>
              <w:ind w:left="-93"/>
              <w:jc w:val="center"/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35" w:type="dxa"/>
            <w:vAlign w:val="center"/>
          </w:tcPr>
          <w:p w:rsidR="00C1000C" w:rsidRPr="00C403F6" w:rsidRDefault="00C1000C" w:rsidP="00FC3BFE">
            <w:pPr>
              <w:ind w:left="99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C403F6">
              <w:rPr>
                <w:rFonts w:ascii="仿宋_GB2312" w:eastAsia="仿宋_GB2312" w:hint="eastAsia"/>
                <w:sz w:val="24"/>
              </w:rPr>
              <w:t>践行</w:t>
            </w:r>
            <w:proofErr w:type="gramEnd"/>
            <w:r w:rsidRPr="00C403F6">
              <w:rPr>
                <w:rFonts w:ascii="仿宋_GB2312" w:eastAsia="仿宋_GB2312" w:hint="eastAsia"/>
                <w:sz w:val="24"/>
              </w:rPr>
              <w:t>社会主义核心价值观，构建“大学生文明修身工程”育人新体系</w:t>
            </w:r>
          </w:p>
        </w:tc>
        <w:tc>
          <w:tcPr>
            <w:tcW w:w="1693" w:type="dxa"/>
            <w:vAlign w:val="center"/>
          </w:tcPr>
          <w:p w:rsidR="00C1000C" w:rsidRPr="00C403F6" w:rsidRDefault="00C1000C" w:rsidP="00FC3BFE">
            <w:pPr>
              <w:jc w:val="center"/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刘文体</w:t>
            </w:r>
          </w:p>
        </w:tc>
        <w:tc>
          <w:tcPr>
            <w:tcW w:w="1395" w:type="dxa"/>
            <w:vAlign w:val="center"/>
          </w:tcPr>
          <w:p w:rsidR="00C1000C" w:rsidRPr="00C403F6" w:rsidRDefault="00C1000C" w:rsidP="00FC3BFE">
            <w:pPr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厦门兴才职业技术学院学生工作处</w:t>
            </w:r>
          </w:p>
        </w:tc>
        <w:tc>
          <w:tcPr>
            <w:tcW w:w="1500" w:type="dxa"/>
            <w:vAlign w:val="center"/>
          </w:tcPr>
          <w:p w:rsidR="00C1000C" w:rsidRPr="00C403F6" w:rsidRDefault="00C1000C" w:rsidP="00FC3BFE">
            <w:pPr>
              <w:jc w:val="center"/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高等职业教育</w:t>
            </w:r>
          </w:p>
        </w:tc>
        <w:tc>
          <w:tcPr>
            <w:tcW w:w="2103" w:type="dxa"/>
            <w:vAlign w:val="center"/>
          </w:tcPr>
          <w:p w:rsidR="00C1000C" w:rsidRPr="00C403F6" w:rsidRDefault="00C403F6" w:rsidP="00FC3BFE">
            <w:pPr>
              <w:jc w:val="center"/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C1000C" w:rsidTr="00FC3BFE">
        <w:trPr>
          <w:trHeight w:val="600"/>
          <w:jc w:val="center"/>
        </w:trPr>
        <w:tc>
          <w:tcPr>
            <w:tcW w:w="791" w:type="dxa"/>
            <w:vAlign w:val="center"/>
          </w:tcPr>
          <w:p w:rsidR="00C1000C" w:rsidRPr="00C403F6" w:rsidRDefault="00C403F6" w:rsidP="00FC3BFE">
            <w:pPr>
              <w:ind w:left="-93"/>
              <w:jc w:val="center"/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235" w:type="dxa"/>
            <w:vAlign w:val="center"/>
          </w:tcPr>
          <w:p w:rsidR="00C1000C" w:rsidRPr="00C403F6" w:rsidRDefault="00C403F6" w:rsidP="00FC3BFE">
            <w:pPr>
              <w:ind w:left="99"/>
              <w:jc w:val="center"/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以国学礼仪之‘四礼教育’培育厚</w:t>
            </w:r>
            <w:proofErr w:type="gramStart"/>
            <w:r w:rsidRPr="00C403F6">
              <w:rPr>
                <w:rFonts w:ascii="仿宋_GB2312" w:eastAsia="仿宋_GB2312" w:hint="eastAsia"/>
                <w:sz w:val="24"/>
              </w:rPr>
              <w:t>德人才</w:t>
            </w:r>
            <w:proofErr w:type="gramEnd"/>
            <w:r w:rsidRPr="00C403F6">
              <w:rPr>
                <w:rFonts w:ascii="仿宋_GB2312" w:eastAsia="仿宋_GB2312" w:hint="eastAsia"/>
                <w:sz w:val="24"/>
              </w:rPr>
              <w:t>的创新与实践</w:t>
            </w:r>
          </w:p>
        </w:tc>
        <w:tc>
          <w:tcPr>
            <w:tcW w:w="1693" w:type="dxa"/>
            <w:vAlign w:val="center"/>
          </w:tcPr>
          <w:p w:rsidR="00C1000C" w:rsidRPr="00C403F6" w:rsidRDefault="00C403F6" w:rsidP="00FC3BFE">
            <w:pPr>
              <w:jc w:val="center"/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周丹</w:t>
            </w:r>
          </w:p>
        </w:tc>
        <w:tc>
          <w:tcPr>
            <w:tcW w:w="1395" w:type="dxa"/>
            <w:vAlign w:val="center"/>
          </w:tcPr>
          <w:p w:rsidR="00C1000C" w:rsidRPr="00C403F6" w:rsidRDefault="00C403F6" w:rsidP="00FC3BFE">
            <w:pPr>
              <w:jc w:val="center"/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厦门兴才职业技术学院教育学院</w:t>
            </w:r>
          </w:p>
        </w:tc>
        <w:tc>
          <w:tcPr>
            <w:tcW w:w="1500" w:type="dxa"/>
            <w:vAlign w:val="center"/>
          </w:tcPr>
          <w:p w:rsidR="00C1000C" w:rsidRPr="00C403F6" w:rsidRDefault="00C403F6" w:rsidP="00FC3BFE">
            <w:pPr>
              <w:jc w:val="center"/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高等职业教育</w:t>
            </w:r>
            <w:r w:rsidRPr="00C403F6">
              <w:rPr>
                <w:rFonts w:ascii="仿宋_GB2312" w:eastAsia="仿宋_GB2312" w:hint="eastAsia"/>
                <w:sz w:val="24"/>
              </w:rPr>
              <w:tab/>
            </w:r>
          </w:p>
        </w:tc>
        <w:tc>
          <w:tcPr>
            <w:tcW w:w="2103" w:type="dxa"/>
            <w:vAlign w:val="center"/>
          </w:tcPr>
          <w:p w:rsidR="00C1000C" w:rsidRPr="00C403F6" w:rsidRDefault="00C403F6" w:rsidP="00FC3BFE">
            <w:pPr>
              <w:jc w:val="center"/>
              <w:rPr>
                <w:rFonts w:ascii="仿宋_GB2312" w:eastAsia="仿宋_GB2312"/>
                <w:sz w:val="24"/>
              </w:rPr>
            </w:pPr>
            <w:r w:rsidRPr="00C403F6"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C1000C" w:rsidTr="00FC3BFE">
        <w:trPr>
          <w:trHeight w:val="600"/>
          <w:jc w:val="center"/>
        </w:trPr>
        <w:tc>
          <w:tcPr>
            <w:tcW w:w="791" w:type="dxa"/>
            <w:vAlign w:val="center"/>
          </w:tcPr>
          <w:p w:rsidR="00C1000C" w:rsidRDefault="00C1000C" w:rsidP="00FC3BFE">
            <w:pPr>
              <w:ind w:left="-9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35" w:type="dxa"/>
            <w:vAlign w:val="center"/>
          </w:tcPr>
          <w:p w:rsidR="00C1000C" w:rsidRDefault="00C1000C" w:rsidP="00FC3BFE">
            <w:pPr>
              <w:ind w:left="9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3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103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1000C" w:rsidTr="00FC3BFE">
        <w:trPr>
          <w:trHeight w:val="600"/>
          <w:jc w:val="center"/>
        </w:trPr>
        <w:tc>
          <w:tcPr>
            <w:tcW w:w="791" w:type="dxa"/>
            <w:vAlign w:val="center"/>
          </w:tcPr>
          <w:p w:rsidR="00C1000C" w:rsidRDefault="00C1000C" w:rsidP="00FC3BFE">
            <w:pPr>
              <w:ind w:left="-9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35" w:type="dxa"/>
            <w:vAlign w:val="center"/>
          </w:tcPr>
          <w:p w:rsidR="00C1000C" w:rsidRDefault="00C1000C" w:rsidP="00FC3BFE">
            <w:pPr>
              <w:ind w:left="9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3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1000C" w:rsidTr="00FC3BFE">
        <w:trPr>
          <w:trHeight w:val="600"/>
          <w:jc w:val="center"/>
        </w:trPr>
        <w:tc>
          <w:tcPr>
            <w:tcW w:w="791" w:type="dxa"/>
            <w:vAlign w:val="center"/>
          </w:tcPr>
          <w:p w:rsidR="00C1000C" w:rsidRDefault="00C1000C" w:rsidP="00FC3BFE">
            <w:pPr>
              <w:ind w:left="-9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35" w:type="dxa"/>
            <w:vAlign w:val="center"/>
          </w:tcPr>
          <w:p w:rsidR="00C1000C" w:rsidRDefault="00C1000C" w:rsidP="00FC3BFE">
            <w:pPr>
              <w:ind w:left="9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3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5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vAlign w:val="center"/>
          </w:tcPr>
          <w:p w:rsidR="00C1000C" w:rsidRDefault="00C1000C" w:rsidP="00FC3B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C1000C" w:rsidRDefault="00C1000C" w:rsidP="00C1000C">
      <w:pPr>
        <w:rPr>
          <w:rFonts w:eastAsia="方正仿宋简体"/>
          <w:sz w:val="29"/>
          <w:szCs w:val="29"/>
        </w:rPr>
      </w:pPr>
      <w:r>
        <w:rPr>
          <w:rFonts w:eastAsia="方正仿宋简体"/>
          <w:sz w:val="29"/>
          <w:szCs w:val="29"/>
        </w:rPr>
        <w:t>注</w:t>
      </w:r>
      <w:r>
        <w:rPr>
          <w:rFonts w:eastAsia="方正仿宋简体"/>
          <w:sz w:val="29"/>
          <w:szCs w:val="29"/>
        </w:rPr>
        <w:t>:</w:t>
      </w:r>
      <w:r>
        <w:rPr>
          <w:rFonts w:eastAsia="方正仿宋简体" w:hint="eastAsia"/>
          <w:sz w:val="29"/>
          <w:szCs w:val="29"/>
        </w:rPr>
        <w:t>本表为有序排列。</w:t>
      </w:r>
    </w:p>
    <w:p w:rsidR="00763396" w:rsidRDefault="00294A98" w:rsidP="00C1000C"/>
    <w:sectPr w:rsidR="00763396" w:rsidSect="008D4BBF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98" w:rsidRDefault="00294A98" w:rsidP="00C1000C">
      <w:r>
        <w:separator/>
      </w:r>
    </w:p>
  </w:endnote>
  <w:endnote w:type="continuationSeparator" w:id="0">
    <w:p w:rsidR="00294A98" w:rsidRDefault="00294A98" w:rsidP="00C1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98" w:rsidRDefault="00294A98" w:rsidP="00C1000C">
      <w:r>
        <w:separator/>
      </w:r>
    </w:p>
  </w:footnote>
  <w:footnote w:type="continuationSeparator" w:id="0">
    <w:p w:rsidR="00294A98" w:rsidRDefault="00294A98" w:rsidP="00C10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B4"/>
    <w:rsid w:val="00294A98"/>
    <w:rsid w:val="007D2DB4"/>
    <w:rsid w:val="00802254"/>
    <w:rsid w:val="008D4BBF"/>
    <w:rsid w:val="009D1A6B"/>
    <w:rsid w:val="00AC6679"/>
    <w:rsid w:val="00C1000C"/>
    <w:rsid w:val="00C403F6"/>
    <w:rsid w:val="00D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0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0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0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xmxc</cp:lastModifiedBy>
  <cp:revision>5</cp:revision>
  <dcterms:created xsi:type="dcterms:W3CDTF">2018-03-12T06:29:00Z</dcterms:created>
  <dcterms:modified xsi:type="dcterms:W3CDTF">2018-03-14T01:39:00Z</dcterms:modified>
</cp:coreProperties>
</file>