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14" w:rsidRDefault="0042318F">
      <w:pPr>
        <w:snapToGrid w:val="0"/>
        <w:spacing w:line="600" w:lineRule="exact"/>
        <w:jc w:val="center"/>
        <w:rPr>
          <w:rFonts w:ascii="方正小标宋简体" w:eastAsia="方正小标宋简体" w:hAnsi="仿宋" w:cs="Arial"/>
          <w:color w:val="000000"/>
          <w:kern w:val="0"/>
          <w:sz w:val="44"/>
          <w:szCs w:val="44"/>
        </w:rPr>
      </w:pPr>
      <w:r>
        <w:rPr>
          <w:rFonts w:ascii="方正小标宋简体" w:eastAsia="方正小标宋简体" w:hAnsi="仿宋" w:cs="Arial" w:hint="eastAsia"/>
          <w:color w:val="000000"/>
          <w:kern w:val="0"/>
          <w:sz w:val="44"/>
          <w:szCs w:val="44"/>
        </w:rPr>
        <w:t>201</w:t>
      </w:r>
      <w:r>
        <w:rPr>
          <w:rFonts w:ascii="方正小标宋简体" w:eastAsia="方正小标宋简体" w:hAnsi="仿宋" w:cs="Arial"/>
          <w:color w:val="000000"/>
          <w:kern w:val="0"/>
          <w:sz w:val="44"/>
          <w:szCs w:val="44"/>
        </w:rPr>
        <w:t>9</w:t>
      </w:r>
      <w:r>
        <w:rPr>
          <w:rFonts w:ascii="方正小标宋简体" w:eastAsia="方正小标宋简体" w:hAnsi="仿宋" w:cs="Arial" w:hint="eastAsia"/>
          <w:color w:val="000000"/>
          <w:kern w:val="0"/>
          <w:sz w:val="44"/>
          <w:szCs w:val="44"/>
        </w:rPr>
        <w:t>年</w:t>
      </w:r>
      <w:r w:rsidR="00D306BD">
        <w:rPr>
          <w:rFonts w:ascii="方正小标宋简体" w:eastAsia="方正小标宋简体" w:hAnsi="仿宋" w:cs="Arial" w:hint="eastAsia"/>
          <w:color w:val="000000"/>
          <w:kern w:val="0"/>
          <w:sz w:val="44"/>
          <w:szCs w:val="44"/>
        </w:rPr>
        <w:t>度</w:t>
      </w:r>
      <w:r>
        <w:rPr>
          <w:rFonts w:ascii="方正小标宋简体" w:eastAsia="方正小标宋简体" w:hAnsi="仿宋" w:cs="Arial" w:hint="eastAsia"/>
          <w:color w:val="000000"/>
          <w:kern w:val="0"/>
          <w:sz w:val="44"/>
          <w:szCs w:val="44"/>
        </w:rPr>
        <w:t>福建省职业院校技能大赛高职组</w:t>
      </w:r>
    </w:p>
    <w:p w:rsidR="00783D14" w:rsidRDefault="0042318F">
      <w:pPr>
        <w:snapToGrid w:val="0"/>
        <w:spacing w:line="600" w:lineRule="exact"/>
        <w:jc w:val="center"/>
        <w:rPr>
          <w:rFonts w:ascii="方正小标宋简体" w:eastAsia="方正小标宋简体" w:hAnsi="仿宋" w:cs="Arial"/>
          <w:color w:val="000000"/>
          <w:kern w:val="0"/>
          <w:sz w:val="44"/>
          <w:szCs w:val="44"/>
        </w:rPr>
      </w:pPr>
      <w:r>
        <w:rPr>
          <w:rFonts w:ascii="方正小标宋简体" w:eastAsia="方正小标宋简体" w:hAnsi="仿宋" w:cs="Arial" w:hint="eastAsia"/>
          <w:color w:val="000000"/>
          <w:kern w:val="0"/>
          <w:sz w:val="44"/>
          <w:szCs w:val="44"/>
        </w:rPr>
        <w:t>“西餐宴会服务”赛项规程</w:t>
      </w:r>
    </w:p>
    <w:p w:rsidR="00783D14" w:rsidRDefault="00783D14">
      <w:pPr>
        <w:adjustRightInd w:val="0"/>
        <w:snapToGrid w:val="0"/>
        <w:spacing w:line="600" w:lineRule="exact"/>
        <w:ind w:firstLineChars="200" w:firstLine="640"/>
        <w:jc w:val="left"/>
        <w:rPr>
          <w:rFonts w:ascii="黑体" w:eastAsia="黑体" w:hAnsi="黑体"/>
          <w:color w:val="000000"/>
          <w:sz w:val="32"/>
          <w:szCs w:val="32"/>
        </w:rPr>
      </w:pPr>
    </w:p>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一、赛项名称</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赛项编号：G-</w:t>
      </w:r>
      <w:r w:rsidR="00D306BD">
        <w:rPr>
          <w:rFonts w:ascii="仿宋_GB2312" w:eastAsia="仿宋_GB2312" w:hAnsi="仿宋_GB2312" w:cs="仿宋_GB2312"/>
          <w:color w:val="000000" w:themeColor="text1"/>
          <w:kern w:val="0"/>
          <w:sz w:val="32"/>
          <w:szCs w:val="32"/>
        </w:rPr>
        <w:t>43</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赛项名称：西餐宴会服务</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赛项组别：高职组</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竞赛形式：个人赛</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赛项专业大类：旅游</w:t>
      </w:r>
    </w:p>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二、竞赛目的</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本赛项的设立是为了适应酒店业国际化发展以及对高素质、技术技能型人才的需要，提高酒店管理专业职业教育水平，培养符合行业需要的优秀人才。</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本项竞赛旨在检验参赛选手西餐服务的专业实操能力及设计创新能力，考察参赛队员在产品创新、现场问题的分析与处理、卫生安全操作等方面的职业素养。引导高职院校关注行业发展趋势，促进酒店管理（旅游管理）高职教育专业教育教学改革，培养酒店管理（旅游管理）专业高素质、技术技能型人才。</w:t>
      </w:r>
    </w:p>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三、</w:t>
      </w:r>
      <w:r>
        <w:rPr>
          <w:rFonts w:ascii="黑体" w:eastAsia="黑体" w:hAnsi="黑体"/>
          <w:color w:val="000000"/>
          <w:sz w:val="32"/>
          <w:szCs w:val="32"/>
        </w:rPr>
        <w:t>竞赛内容、时间安排与流程</w:t>
      </w:r>
    </w:p>
    <w:p w:rsidR="00783D14" w:rsidRDefault="0042318F">
      <w:pPr>
        <w:spacing w:line="600" w:lineRule="exact"/>
        <w:ind w:firstLineChars="200" w:firstLine="643"/>
        <w:rPr>
          <w:rFonts w:ascii="楷体" w:eastAsia="楷体" w:hAnsi="楷体" w:cs="仿宋"/>
          <w:b/>
          <w:sz w:val="32"/>
          <w:szCs w:val="32"/>
        </w:rPr>
      </w:pPr>
      <w:r>
        <w:rPr>
          <w:rFonts w:ascii="楷体" w:eastAsia="楷体" w:hAnsi="楷体" w:cs="仿宋" w:hint="eastAsia"/>
          <w:b/>
          <w:kern w:val="0"/>
          <w:sz w:val="32"/>
          <w:szCs w:val="32"/>
        </w:rPr>
        <w:t>（</w:t>
      </w:r>
      <w:r>
        <w:rPr>
          <w:rFonts w:ascii="楷体" w:eastAsia="楷体" w:hAnsi="楷体" w:cs="仿宋" w:hint="eastAsia"/>
          <w:b/>
          <w:sz w:val="32"/>
          <w:szCs w:val="32"/>
        </w:rPr>
        <w:t>一）竞赛内容与时间安排</w:t>
      </w:r>
    </w:p>
    <w:p w:rsidR="00783D14" w:rsidRDefault="0042318F">
      <w:pPr>
        <w:spacing w:line="60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lastRenderedPageBreak/>
        <w:t>1.西餐宴会摆台</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以西方传统节日为主题设计宴会台面,并在规定时间内完成摆台操作。西餐宴会摆台每组6名选手同时、同场进行比赛。每场比赛时间为17分钟，其中</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准备时间：2分钟；</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宴会摆台：15分钟</w:t>
      </w:r>
    </w:p>
    <w:p w:rsidR="00783D14" w:rsidRDefault="0042318F">
      <w:pPr>
        <w:spacing w:line="60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2.台面主题英语介绍</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用英语介绍宴会台面主题并现场回答一个针对主题的提问。</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每场比赛时间为1</w:t>
      </w:r>
      <w:r w:rsidR="004D6B7C">
        <w:rPr>
          <w:rFonts w:ascii="仿宋_GB2312" w:eastAsia="仿宋_GB2312" w:hAnsi="仿宋_GB2312" w:cs="仿宋_GB2312" w:hint="eastAsia"/>
          <w:color w:val="000000" w:themeColor="text1"/>
          <w:kern w:val="0"/>
          <w:sz w:val="32"/>
          <w:szCs w:val="32"/>
        </w:rPr>
        <w:t>8</w:t>
      </w:r>
      <w:r>
        <w:rPr>
          <w:rFonts w:ascii="仿宋_GB2312" w:eastAsia="仿宋_GB2312" w:hAnsi="仿宋_GB2312" w:cs="仿宋_GB2312" w:hint="eastAsia"/>
          <w:color w:val="000000" w:themeColor="text1"/>
          <w:kern w:val="0"/>
          <w:sz w:val="32"/>
          <w:szCs w:val="32"/>
        </w:rPr>
        <w:t>分钟，每位选手3分钟。</w:t>
      </w:r>
    </w:p>
    <w:p w:rsidR="00783D14" w:rsidRDefault="0042318F">
      <w:pPr>
        <w:spacing w:line="60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3.西餐服务</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将三位客人引领入座，拉椅，递送菜单，为客人点菜，斟倒冰水，根据客人点的菜撤换餐具，提供侍酒服务，上主菜。</w:t>
      </w:r>
    </w:p>
    <w:p w:rsidR="00783D14" w:rsidRPr="004D6B7C" w:rsidRDefault="0042318F">
      <w:pPr>
        <w:spacing w:line="600" w:lineRule="exact"/>
        <w:ind w:firstLineChars="200" w:firstLine="640"/>
        <w:rPr>
          <w:rFonts w:ascii="仿宋_GB2312" w:eastAsia="仿宋_GB2312" w:hAnsi="仿宋_GB2312" w:cs="仿宋_GB2312"/>
          <w:color w:val="000000" w:themeColor="text1"/>
          <w:kern w:val="0"/>
          <w:sz w:val="32"/>
          <w:szCs w:val="32"/>
        </w:rPr>
      </w:pPr>
      <w:r w:rsidRPr="004D6B7C">
        <w:rPr>
          <w:rFonts w:ascii="仿宋_GB2312" w:eastAsia="仿宋_GB2312" w:hAnsi="仿宋_GB2312" w:cs="仿宋_GB2312" w:hint="eastAsia"/>
          <w:color w:val="000000" w:themeColor="text1"/>
          <w:kern w:val="0"/>
          <w:sz w:val="32"/>
          <w:szCs w:val="32"/>
        </w:rPr>
        <w:t>每场比赛时间为20分钟，每位选手20分钟（包括准备和操作）。</w:t>
      </w:r>
      <w:r>
        <w:rPr>
          <w:rFonts w:ascii="仿宋_GB2312" w:eastAsia="仿宋_GB2312" w:hAnsi="仿宋_GB2312" w:cs="仿宋_GB2312" w:hint="eastAsia"/>
          <w:color w:val="000000" w:themeColor="text1"/>
          <w:kern w:val="0"/>
          <w:sz w:val="32"/>
          <w:szCs w:val="32"/>
        </w:rPr>
        <w:t>提前1个月网上公布菜单、点菜记录表单。</w:t>
      </w:r>
    </w:p>
    <w:p w:rsidR="00783D14" w:rsidRDefault="0042318F">
      <w:pPr>
        <w:spacing w:line="60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4.鸡尾酒调制</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包括规定酒调制和符合西餐宴会摆台（西方传统节日）主题的自创鸡尾酒调制。比赛每组3名选手同时进行。每款酒操作时间5分钟，准备时间2分钟。</w:t>
      </w:r>
    </w:p>
    <w:p w:rsidR="00783D14" w:rsidRDefault="0042318F">
      <w:pPr>
        <w:spacing w:line="60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5.其他</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所有项目的比赛均应在规定时间内完成，操作时间到</w:t>
      </w:r>
      <w:r>
        <w:rPr>
          <w:rFonts w:ascii="仿宋_GB2312" w:eastAsia="仿宋_GB2312" w:hAnsi="仿宋_GB2312" w:cs="仿宋_GB2312" w:hint="eastAsia"/>
          <w:color w:val="000000" w:themeColor="text1"/>
          <w:kern w:val="0"/>
          <w:sz w:val="32"/>
          <w:szCs w:val="32"/>
        </w:rPr>
        <w:lastRenderedPageBreak/>
        <w:t>即停止操作，裁判按照实际完成的内容进行评分，未完成部分不计分。</w:t>
      </w:r>
    </w:p>
    <w:p w:rsidR="00783D14" w:rsidRDefault="0042318F">
      <w:pPr>
        <w:spacing w:line="600" w:lineRule="exact"/>
        <w:ind w:firstLineChars="200" w:firstLine="643"/>
        <w:rPr>
          <w:rFonts w:ascii="楷体" w:eastAsia="楷体" w:hAnsi="楷体" w:cs="仿宋"/>
          <w:b/>
          <w:kern w:val="0"/>
          <w:sz w:val="32"/>
          <w:szCs w:val="32"/>
        </w:rPr>
      </w:pPr>
      <w:r>
        <w:rPr>
          <w:rFonts w:ascii="楷体" w:eastAsia="楷体" w:hAnsi="楷体" w:cs="仿宋" w:hint="eastAsia"/>
          <w:b/>
          <w:kern w:val="0"/>
          <w:sz w:val="32"/>
          <w:szCs w:val="32"/>
        </w:rPr>
        <w:t>（二）比赛日程</w:t>
      </w:r>
    </w:p>
    <w:tbl>
      <w:tblPr>
        <w:tblW w:w="8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3261"/>
        <w:gridCol w:w="3817"/>
      </w:tblGrid>
      <w:tr w:rsidR="00783D14">
        <w:trPr>
          <w:trHeight w:val="332"/>
          <w:jc w:val="center"/>
        </w:trPr>
        <w:tc>
          <w:tcPr>
            <w:tcW w:w="1296" w:type="dxa"/>
            <w:vMerge w:val="restart"/>
            <w:vAlign w:val="center"/>
          </w:tcPr>
          <w:p w:rsidR="00783D14" w:rsidRDefault="0042318F">
            <w:pPr>
              <w:adjustRightInd w:val="0"/>
              <w:snapToGrid w:val="0"/>
              <w:spacing w:line="60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时间</w:t>
            </w:r>
          </w:p>
        </w:tc>
        <w:tc>
          <w:tcPr>
            <w:tcW w:w="7078" w:type="dxa"/>
            <w:gridSpan w:val="2"/>
          </w:tcPr>
          <w:p w:rsidR="00783D14" w:rsidRDefault="0042318F">
            <w:pPr>
              <w:adjustRightInd w:val="0"/>
              <w:snapToGrid w:val="0"/>
              <w:spacing w:line="60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比赛时间和内容</w:t>
            </w:r>
          </w:p>
        </w:tc>
      </w:tr>
      <w:tr w:rsidR="00783D14">
        <w:trPr>
          <w:jc w:val="center"/>
        </w:trPr>
        <w:tc>
          <w:tcPr>
            <w:tcW w:w="1296" w:type="dxa"/>
            <w:vMerge/>
          </w:tcPr>
          <w:p w:rsidR="00783D14" w:rsidRDefault="00783D14">
            <w:pPr>
              <w:adjustRightInd w:val="0"/>
              <w:snapToGrid w:val="0"/>
              <w:spacing w:line="600" w:lineRule="exact"/>
              <w:jc w:val="left"/>
              <w:rPr>
                <w:rFonts w:ascii="仿宋" w:eastAsia="仿宋" w:hAnsi="仿宋" w:cs="仿宋"/>
                <w:b/>
                <w:color w:val="000000" w:themeColor="text1"/>
                <w:sz w:val="28"/>
                <w:szCs w:val="28"/>
              </w:rPr>
            </w:pPr>
          </w:p>
        </w:tc>
        <w:tc>
          <w:tcPr>
            <w:tcW w:w="3261" w:type="dxa"/>
          </w:tcPr>
          <w:p w:rsidR="00783D14" w:rsidRDefault="0042318F">
            <w:pPr>
              <w:adjustRightInd w:val="0"/>
              <w:snapToGrid w:val="0"/>
              <w:spacing w:line="60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上午</w:t>
            </w:r>
          </w:p>
        </w:tc>
        <w:tc>
          <w:tcPr>
            <w:tcW w:w="3817" w:type="dxa"/>
          </w:tcPr>
          <w:p w:rsidR="00783D14" w:rsidRDefault="0042318F">
            <w:pPr>
              <w:adjustRightInd w:val="0"/>
              <w:snapToGrid w:val="0"/>
              <w:spacing w:line="60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下午</w:t>
            </w:r>
          </w:p>
        </w:tc>
      </w:tr>
      <w:tr w:rsidR="00783D14">
        <w:trPr>
          <w:jc w:val="center"/>
        </w:trPr>
        <w:tc>
          <w:tcPr>
            <w:tcW w:w="1296" w:type="dxa"/>
          </w:tcPr>
          <w:p w:rsidR="00783D14" w:rsidRDefault="0042318F">
            <w:pPr>
              <w:adjustRightInd w:val="0"/>
              <w:snapToGrid w:val="0"/>
              <w:spacing w:line="60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第一天</w:t>
            </w:r>
          </w:p>
        </w:tc>
        <w:tc>
          <w:tcPr>
            <w:tcW w:w="3261" w:type="dxa"/>
          </w:tcPr>
          <w:p w:rsidR="00783D14" w:rsidRDefault="0042318F">
            <w:pPr>
              <w:adjustRightInd w:val="0"/>
              <w:snapToGrid w:val="0"/>
              <w:spacing w:line="60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选手报到</w:t>
            </w:r>
          </w:p>
        </w:tc>
        <w:tc>
          <w:tcPr>
            <w:tcW w:w="3817" w:type="dxa"/>
          </w:tcPr>
          <w:p w:rsidR="00783D14" w:rsidRDefault="0042318F">
            <w:pPr>
              <w:adjustRightInd w:val="0"/>
              <w:snapToGrid w:val="0"/>
              <w:spacing w:line="60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16:00领队会、抽签</w:t>
            </w:r>
          </w:p>
          <w:p w:rsidR="00783D14" w:rsidRDefault="0042318F">
            <w:pPr>
              <w:adjustRightInd w:val="0"/>
              <w:snapToGrid w:val="0"/>
              <w:spacing w:line="60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17:30选手看赛场</w:t>
            </w:r>
          </w:p>
        </w:tc>
      </w:tr>
      <w:tr w:rsidR="00783D14">
        <w:trPr>
          <w:trHeight w:val="4200"/>
          <w:jc w:val="center"/>
        </w:trPr>
        <w:tc>
          <w:tcPr>
            <w:tcW w:w="1296" w:type="dxa"/>
          </w:tcPr>
          <w:p w:rsidR="00783D14" w:rsidRDefault="0042318F">
            <w:pPr>
              <w:adjustRightInd w:val="0"/>
              <w:snapToGrid w:val="0"/>
              <w:spacing w:line="60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第二天</w:t>
            </w:r>
          </w:p>
        </w:tc>
        <w:tc>
          <w:tcPr>
            <w:tcW w:w="3261" w:type="dxa"/>
          </w:tcPr>
          <w:p w:rsidR="00783D14" w:rsidRDefault="0042318F">
            <w:pPr>
              <w:adjustRightInd w:val="0"/>
              <w:snapToGrid w:val="0"/>
              <w:spacing w:line="600" w:lineRule="exact"/>
              <w:jc w:val="left"/>
              <w:rPr>
                <w:rFonts w:ascii="仿宋" w:eastAsia="仿宋" w:hAnsi="仿宋" w:cs="仿宋"/>
                <w:sz w:val="28"/>
                <w:szCs w:val="28"/>
              </w:rPr>
            </w:pPr>
            <w:r>
              <w:rPr>
                <w:rFonts w:ascii="仿宋" w:eastAsia="仿宋" w:hAnsi="仿宋" w:cs="仿宋" w:hint="eastAsia"/>
                <w:sz w:val="28"/>
                <w:szCs w:val="28"/>
              </w:rPr>
              <w:t>8:00-12:30（第一-三组）</w:t>
            </w:r>
          </w:p>
          <w:p w:rsidR="00783D14" w:rsidRDefault="0042318F">
            <w:pPr>
              <w:adjustRightInd w:val="0"/>
              <w:snapToGrid w:val="0"/>
              <w:spacing w:line="600" w:lineRule="exact"/>
              <w:jc w:val="left"/>
              <w:rPr>
                <w:rFonts w:ascii="仿宋" w:eastAsia="仿宋" w:hAnsi="仿宋" w:cs="仿宋"/>
                <w:sz w:val="28"/>
                <w:szCs w:val="28"/>
              </w:rPr>
            </w:pPr>
            <w:r>
              <w:rPr>
                <w:rFonts w:ascii="仿宋" w:eastAsia="仿宋" w:hAnsi="仿宋" w:cs="仿宋" w:hint="eastAsia"/>
                <w:b/>
                <w:bCs/>
                <w:sz w:val="28"/>
                <w:szCs w:val="28"/>
              </w:rPr>
              <w:t>A场:</w:t>
            </w:r>
            <w:r>
              <w:rPr>
                <w:rFonts w:ascii="仿宋" w:eastAsia="仿宋" w:hAnsi="仿宋" w:cs="仿宋" w:hint="eastAsia"/>
                <w:sz w:val="28"/>
                <w:szCs w:val="28"/>
              </w:rPr>
              <w:t xml:space="preserve"> </w:t>
            </w:r>
          </w:p>
          <w:p w:rsidR="00783D14" w:rsidRDefault="0042318F">
            <w:pPr>
              <w:adjustRightInd w:val="0"/>
              <w:snapToGrid w:val="0"/>
              <w:spacing w:line="600" w:lineRule="exact"/>
              <w:jc w:val="left"/>
              <w:rPr>
                <w:rFonts w:ascii="仿宋" w:eastAsia="仿宋" w:hAnsi="仿宋" w:cs="仿宋"/>
                <w:sz w:val="28"/>
                <w:szCs w:val="28"/>
              </w:rPr>
            </w:pPr>
            <w:r>
              <w:rPr>
                <w:rFonts w:ascii="仿宋" w:eastAsia="仿宋" w:hAnsi="仿宋" w:cs="仿宋" w:hint="eastAsia"/>
                <w:sz w:val="28"/>
                <w:szCs w:val="28"/>
              </w:rPr>
              <w:t>西餐宴会摆台操作比赛</w:t>
            </w:r>
          </w:p>
          <w:p w:rsidR="00783D14" w:rsidRDefault="0042318F">
            <w:pPr>
              <w:adjustRightInd w:val="0"/>
              <w:snapToGrid w:val="0"/>
              <w:spacing w:line="600" w:lineRule="exact"/>
              <w:jc w:val="left"/>
              <w:rPr>
                <w:rFonts w:ascii="仿宋" w:eastAsia="仿宋" w:hAnsi="仿宋" w:cs="仿宋"/>
                <w:sz w:val="28"/>
                <w:szCs w:val="28"/>
              </w:rPr>
            </w:pPr>
            <w:r>
              <w:rPr>
                <w:rFonts w:ascii="仿宋" w:eastAsia="仿宋" w:hAnsi="仿宋" w:cs="仿宋" w:hint="eastAsia"/>
                <w:sz w:val="28"/>
                <w:szCs w:val="28"/>
              </w:rPr>
              <w:t>台面主题 （英语）介绍西餐服务操作比赛</w:t>
            </w:r>
          </w:p>
          <w:p w:rsidR="00783D14" w:rsidRDefault="0042318F">
            <w:pPr>
              <w:adjustRightInd w:val="0"/>
              <w:snapToGrid w:val="0"/>
              <w:spacing w:line="600" w:lineRule="exact"/>
              <w:jc w:val="left"/>
              <w:rPr>
                <w:rFonts w:ascii="仿宋" w:eastAsia="仿宋" w:hAnsi="仿宋" w:cs="仿宋"/>
                <w:sz w:val="28"/>
                <w:szCs w:val="28"/>
              </w:rPr>
            </w:pPr>
            <w:r>
              <w:rPr>
                <w:rFonts w:ascii="仿宋" w:eastAsia="仿宋" w:hAnsi="仿宋" w:cs="仿宋" w:hint="eastAsia"/>
                <w:b/>
                <w:bCs/>
                <w:sz w:val="28"/>
                <w:szCs w:val="28"/>
              </w:rPr>
              <w:t>B场:</w:t>
            </w:r>
            <w:r>
              <w:rPr>
                <w:rFonts w:ascii="仿宋" w:eastAsia="仿宋" w:hAnsi="仿宋" w:cs="仿宋" w:hint="eastAsia"/>
                <w:sz w:val="28"/>
                <w:szCs w:val="28"/>
              </w:rPr>
              <w:t>调酒比赛</w:t>
            </w:r>
          </w:p>
        </w:tc>
        <w:tc>
          <w:tcPr>
            <w:tcW w:w="3817" w:type="dxa"/>
          </w:tcPr>
          <w:p w:rsidR="00783D14" w:rsidRDefault="0042318F">
            <w:pPr>
              <w:adjustRightInd w:val="0"/>
              <w:snapToGrid w:val="0"/>
              <w:spacing w:line="600" w:lineRule="exact"/>
              <w:jc w:val="left"/>
              <w:rPr>
                <w:rFonts w:ascii="仿宋" w:eastAsia="仿宋" w:hAnsi="仿宋" w:cs="仿宋"/>
                <w:sz w:val="28"/>
                <w:szCs w:val="28"/>
              </w:rPr>
            </w:pPr>
            <w:r>
              <w:rPr>
                <w:rFonts w:ascii="仿宋" w:eastAsia="仿宋" w:hAnsi="仿宋" w:cs="仿宋" w:hint="eastAsia"/>
                <w:sz w:val="28"/>
                <w:szCs w:val="28"/>
              </w:rPr>
              <w:t>13:00-17:00（第四-六组）</w:t>
            </w:r>
          </w:p>
          <w:p w:rsidR="00783D14" w:rsidRDefault="0042318F">
            <w:pPr>
              <w:adjustRightInd w:val="0"/>
              <w:snapToGrid w:val="0"/>
              <w:spacing w:line="600" w:lineRule="exact"/>
              <w:jc w:val="left"/>
              <w:rPr>
                <w:rFonts w:ascii="仿宋" w:eastAsia="仿宋" w:hAnsi="仿宋" w:cs="仿宋"/>
                <w:b/>
                <w:bCs/>
                <w:sz w:val="28"/>
                <w:szCs w:val="28"/>
              </w:rPr>
            </w:pPr>
            <w:r>
              <w:rPr>
                <w:rFonts w:ascii="仿宋" w:eastAsia="仿宋" w:hAnsi="仿宋" w:cs="仿宋" w:hint="eastAsia"/>
                <w:b/>
                <w:bCs/>
                <w:sz w:val="28"/>
                <w:szCs w:val="28"/>
              </w:rPr>
              <w:t>A场 :</w:t>
            </w:r>
          </w:p>
          <w:p w:rsidR="00783D14" w:rsidRDefault="0042318F">
            <w:pPr>
              <w:adjustRightInd w:val="0"/>
              <w:snapToGrid w:val="0"/>
              <w:spacing w:line="600" w:lineRule="exact"/>
              <w:jc w:val="left"/>
              <w:rPr>
                <w:rFonts w:ascii="仿宋" w:eastAsia="仿宋" w:hAnsi="仿宋" w:cs="仿宋"/>
                <w:sz w:val="28"/>
                <w:szCs w:val="28"/>
              </w:rPr>
            </w:pPr>
            <w:r>
              <w:rPr>
                <w:rFonts w:ascii="仿宋" w:eastAsia="仿宋" w:hAnsi="仿宋" w:cs="仿宋" w:hint="eastAsia"/>
                <w:sz w:val="28"/>
                <w:szCs w:val="28"/>
              </w:rPr>
              <w:t>西餐宴会摆台操作比赛</w:t>
            </w:r>
          </w:p>
          <w:p w:rsidR="00783D14" w:rsidRDefault="0042318F">
            <w:pPr>
              <w:adjustRightInd w:val="0"/>
              <w:snapToGrid w:val="0"/>
              <w:spacing w:line="600" w:lineRule="exact"/>
              <w:jc w:val="left"/>
              <w:rPr>
                <w:rFonts w:ascii="仿宋" w:eastAsia="仿宋" w:hAnsi="仿宋" w:cs="仿宋"/>
                <w:sz w:val="28"/>
                <w:szCs w:val="28"/>
              </w:rPr>
            </w:pPr>
            <w:r>
              <w:rPr>
                <w:rFonts w:ascii="仿宋" w:eastAsia="仿宋" w:hAnsi="仿宋" w:cs="仿宋" w:hint="eastAsia"/>
                <w:sz w:val="28"/>
                <w:szCs w:val="28"/>
              </w:rPr>
              <w:t>台面主题 （英语）介绍</w:t>
            </w:r>
          </w:p>
          <w:p w:rsidR="00783D14" w:rsidRDefault="0042318F">
            <w:pPr>
              <w:adjustRightInd w:val="0"/>
              <w:snapToGrid w:val="0"/>
              <w:spacing w:line="600" w:lineRule="exact"/>
              <w:jc w:val="left"/>
              <w:rPr>
                <w:rFonts w:ascii="仿宋" w:eastAsia="仿宋" w:hAnsi="仿宋" w:cs="仿宋"/>
                <w:sz w:val="28"/>
                <w:szCs w:val="28"/>
              </w:rPr>
            </w:pPr>
            <w:r>
              <w:rPr>
                <w:rFonts w:ascii="仿宋" w:eastAsia="仿宋" w:hAnsi="仿宋" w:cs="仿宋" w:hint="eastAsia"/>
                <w:sz w:val="28"/>
                <w:szCs w:val="28"/>
              </w:rPr>
              <w:t>西餐服务操作比赛</w:t>
            </w:r>
          </w:p>
          <w:p w:rsidR="00783D14" w:rsidRDefault="0042318F">
            <w:pPr>
              <w:adjustRightInd w:val="0"/>
              <w:snapToGrid w:val="0"/>
              <w:spacing w:line="600" w:lineRule="exact"/>
              <w:jc w:val="left"/>
              <w:rPr>
                <w:rFonts w:ascii="仿宋" w:eastAsia="仿宋" w:hAnsi="仿宋" w:cs="仿宋"/>
                <w:sz w:val="28"/>
                <w:szCs w:val="28"/>
              </w:rPr>
            </w:pPr>
            <w:r>
              <w:rPr>
                <w:rFonts w:ascii="仿宋" w:eastAsia="仿宋" w:hAnsi="仿宋" w:cs="仿宋" w:hint="eastAsia"/>
                <w:b/>
                <w:bCs/>
                <w:sz w:val="28"/>
                <w:szCs w:val="28"/>
              </w:rPr>
              <w:t>B场:</w:t>
            </w:r>
            <w:r>
              <w:rPr>
                <w:rFonts w:ascii="仿宋" w:eastAsia="仿宋" w:hAnsi="仿宋" w:cs="仿宋" w:hint="eastAsia"/>
                <w:sz w:val="28"/>
                <w:szCs w:val="28"/>
              </w:rPr>
              <w:t>调酒比赛</w:t>
            </w:r>
          </w:p>
        </w:tc>
      </w:tr>
      <w:tr w:rsidR="00783D14">
        <w:trPr>
          <w:jc w:val="center"/>
        </w:trPr>
        <w:tc>
          <w:tcPr>
            <w:tcW w:w="1296" w:type="dxa"/>
          </w:tcPr>
          <w:p w:rsidR="00783D14" w:rsidRDefault="00783D14">
            <w:pPr>
              <w:adjustRightInd w:val="0"/>
              <w:snapToGrid w:val="0"/>
              <w:spacing w:line="600" w:lineRule="exact"/>
              <w:jc w:val="center"/>
              <w:rPr>
                <w:rFonts w:ascii="仿宋" w:eastAsia="仿宋" w:hAnsi="仿宋" w:cs="仿宋"/>
                <w:color w:val="000000" w:themeColor="text1"/>
                <w:sz w:val="28"/>
                <w:szCs w:val="28"/>
              </w:rPr>
            </w:pPr>
          </w:p>
        </w:tc>
        <w:tc>
          <w:tcPr>
            <w:tcW w:w="3261" w:type="dxa"/>
          </w:tcPr>
          <w:p w:rsidR="00783D14" w:rsidRDefault="0042318F">
            <w:pPr>
              <w:adjustRightInd w:val="0"/>
              <w:snapToGrid w:val="0"/>
              <w:spacing w:line="60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17:30</w:t>
            </w:r>
          </w:p>
        </w:tc>
        <w:tc>
          <w:tcPr>
            <w:tcW w:w="3817" w:type="dxa"/>
          </w:tcPr>
          <w:p w:rsidR="00783D14" w:rsidRDefault="0042318F">
            <w:pPr>
              <w:adjustRightInd w:val="0"/>
              <w:snapToGrid w:val="0"/>
              <w:spacing w:line="60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赛项点评</w:t>
            </w:r>
          </w:p>
        </w:tc>
      </w:tr>
    </w:tbl>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具体日程待报名结束后公布。</w:t>
      </w:r>
    </w:p>
    <w:p w:rsidR="00783D14" w:rsidRDefault="0042318F">
      <w:pPr>
        <w:spacing w:line="600" w:lineRule="exact"/>
        <w:ind w:firstLineChars="200" w:firstLine="643"/>
        <w:rPr>
          <w:rFonts w:ascii="楷体" w:eastAsia="楷体" w:hAnsi="楷体" w:cs="仿宋"/>
          <w:b/>
          <w:kern w:val="0"/>
          <w:sz w:val="32"/>
          <w:szCs w:val="32"/>
        </w:rPr>
      </w:pPr>
      <w:r>
        <w:rPr>
          <w:rFonts w:ascii="楷体" w:eastAsia="楷体" w:hAnsi="楷体" w:cs="仿宋" w:hint="eastAsia"/>
          <w:b/>
          <w:kern w:val="0"/>
          <w:sz w:val="32"/>
          <w:szCs w:val="32"/>
        </w:rPr>
        <w:t>（三）竞赛流程</w:t>
      </w:r>
    </w:p>
    <w:p w:rsidR="00783D14" w:rsidRDefault="0042318F">
      <w:pPr>
        <w:tabs>
          <w:tab w:val="left" w:pos="3703"/>
        </w:tabs>
        <w:spacing w:line="600" w:lineRule="exact"/>
        <w:ind w:firstLineChars="196" w:firstLine="630"/>
        <w:rPr>
          <w:rFonts w:ascii="黑体" w:eastAsia="黑体" w:hAnsi="黑体"/>
          <w:color w:val="000000"/>
          <w:sz w:val="32"/>
          <w:szCs w:val="32"/>
        </w:rPr>
      </w:pPr>
      <w:r>
        <w:rPr>
          <w:rFonts w:ascii="仿宋" w:eastAsia="仿宋" w:hAnsi="仿宋" w:cs="仿宋" w:hint="eastAsia"/>
          <w:b/>
          <w:noProof/>
          <w:sz w:val="32"/>
          <w:szCs w:val="32"/>
        </w:rPr>
        <w:lastRenderedPageBreak/>
        <w:drawing>
          <wp:anchor distT="0" distB="0" distL="114300" distR="114300" simplePos="0" relativeHeight="251658240" behindDoc="0" locked="0" layoutInCell="1" allowOverlap="1">
            <wp:simplePos x="0" y="0"/>
            <wp:positionH relativeFrom="column">
              <wp:posOffset>76200</wp:posOffset>
            </wp:positionH>
            <wp:positionV relativeFrom="paragraph">
              <wp:posOffset>291465</wp:posOffset>
            </wp:positionV>
            <wp:extent cx="4885690" cy="6000115"/>
            <wp:effectExtent l="0" t="0" r="0" b="635"/>
            <wp:wrapSquare wrapText="bothSides"/>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85690" cy="6000115"/>
                    </a:xfrm>
                    <a:prstGeom prst="rect">
                      <a:avLst/>
                    </a:prstGeom>
                  </pic:spPr>
                </pic:pic>
              </a:graphicData>
            </a:graphic>
          </wp:anchor>
        </w:drawing>
      </w:r>
      <w:r>
        <w:rPr>
          <w:rFonts w:ascii="黑体" w:eastAsia="黑体" w:hAnsi="黑体" w:hint="eastAsia"/>
          <w:color w:val="000000"/>
          <w:sz w:val="32"/>
          <w:szCs w:val="32"/>
        </w:rPr>
        <w:t>四、竞赛方式</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 w:eastAsia="仿宋" w:hAnsi="仿宋" w:cs="宋体" w:hint="eastAsia"/>
          <w:bCs/>
          <w:color w:val="000000"/>
          <w:kern w:val="0"/>
          <w:sz w:val="32"/>
          <w:szCs w:val="32"/>
        </w:rPr>
        <w:t>1.</w:t>
      </w:r>
      <w:r>
        <w:rPr>
          <w:rFonts w:ascii="仿宋_GB2312" w:eastAsia="仿宋_GB2312" w:hAnsi="仿宋_GB2312" w:cs="仿宋_GB2312" w:hint="eastAsia"/>
          <w:color w:val="000000" w:themeColor="text1"/>
          <w:kern w:val="0"/>
          <w:sz w:val="32"/>
          <w:szCs w:val="32"/>
        </w:rPr>
        <w:t>本赛项为个人赛，参赛选手独立完成所有比赛项目。每所院校根据大赛制度和训练场地条件等因素确定参赛人数，每名选手不超过1名指导教师。来自同一院校的参赛选手不得超过2人；参赛选手与指导教师的对应关系一旦确定不得随意改变。每个参赛院校可配领队1名。</w:t>
      </w:r>
    </w:p>
    <w:p w:rsidR="00783D14" w:rsidRPr="004D6B7C"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 w:eastAsia="仿宋" w:hAnsi="仿宋" w:cs="宋体"/>
          <w:bCs/>
          <w:color w:val="000000"/>
          <w:kern w:val="0"/>
          <w:sz w:val="32"/>
          <w:szCs w:val="32"/>
        </w:rPr>
        <w:lastRenderedPageBreak/>
        <w:t>2.</w:t>
      </w:r>
      <w:r>
        <w:rPr>
          <w:rFonts w:ascii="仿宋_GB2312" w:eastAsia="仿宋_GB2312" w:hAnsi="仿宋_GB2312" w:cs="仿宋_GB2312" w:hint="eastAsia"/>
          <w:color w:val="000000" w:themeColor="text1"/>
          <w:kern w:val="0"/>
          <w:sz w:val="32"/>
          <w:szCs w:val="32"/>
        </w:rPr>
        <w:t>本赛项采取分组比赛，根据报名情况每组6人。</w:t>
      </w:r>
      <w:r w:rsidRPr="004D6B7C">
        <w:rPr>
          <w:rFonts w:ascii="仿宋_GB2312" w:eastAsia="仿宋_GB2312" w:hAnsi="仿宋_GB2312" w:cs="仿宋_GB2312" w:hint="eastAsia"/>
          <w:color w:val="000000" w:themeColor="text1"/>
          <w:kern w:val="0"/>
          <w:sz w:val="32"/>
          <w:szCs w:val="32"/>
        </w:rPr>
        <w:t>选手分组于报到当天在领队会议上抽签确定，每名选手具体操作位于赛前检录时现场抽取。</w:t>
      </w:r>
    </w:p>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五、竞赛试题</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本赛项不设理论考试，无理论试题。提前1个月网上公布比赛用菜单、点菜记录表单。</w:t>
      </w:r>
    </w:p>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六、竞赛规则</w:t>
      </w:r>
    </w:p>
    <w:p w:rsidR="00783D14" w:rsidRDefault="0042318F">
      <w:pPr>
        <w:adjustRightInd w:val="0"/>
        <w:snapToGrid w:val="0"/>
        <w:spacing w:line="600" w:lineRule="exact"/>
        <w:ind w:firstLineChars="200" w:firstLine="640"/>
        <w:jc w:val="left"/>
        <w:rPr>
          <w:rFonts w:ascii="仿宋_GB2312" w:eastAsia="仿宋_GB2312" w:hAnsi="仿宋_GB2312" w:cs="仿宋_GB2312"/>
          <w:color w:val="000000" w:themeColor="text1"/>
          <w:kern w:val="0"/>
          <w:sz w:val="32"/>
          <w:szCs w:val="32"/>
        </w:rPr>
      </w:pPr>
      <w:r>
        <w:rPr>
          <w:rFonts w:ascii="仿宋" w:eastAsia="仿宋" w:hAnsi="仿宋" w:hint="eastAsia"/>
          <w:color w:val="000000"/>
          <w:sz w:val="32"/>
          <w:szCs w:val="32"/>
        </w:rPr>
        <w:t>1.</w:t>
      </w:r>
      <w:r>
        <w:rPr>
          <w:rFonts w:ascii="仿宋_GB2312" w:eastAsia="仿宋_GB2312" w:hAnsi="仿宋_GB2312" w:cs="仿宋_GB2312" w:hint="eastAsia"/>
          <w:color w:val="000000" w:themeColor="text1"/>
          <w:kern w:val="0"/>
          <w:sz w:val="32"/>
          <w:szCs w:val="32"/>
        </w:rPr>
        <w:t>参赛队及参赛选手资格：参赛对象为高职院校全日制旅游管理大类专业在籍学生（含本科院校高职学生）。凡在往届全国职业院校技能大赛中获一等奖的选手，不再参加同一组别同一赛项的竞赛。</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 w:eastAsia="仿宋" w:hAnsi="仿宋" w:cs="宋体" w:hint="eastAsia"/>
          <w:bCs/>
          <w:color w:val="000000"/>
          <w:kern w:val="0"/>
          <w:sz w:val="32"/>
          <w:szCs w:val="32"/>
        </w:rPr>
        <w:t>2</w:t>
      </w:r>
      <w:r>
        <w:rPr>
          <w:rFonts w:ascii="仿宋" w:eastAsia="仿宋" w:hAnsi="仿宋" w:cs="宋体"/>
          <w:bCs/>
          <w:color w:val="000000"/>
          <w:kern w:val="0"/>
          <w:sz w:val="32"/>
          <w:szCs w:val="32"/>
        </w:rPr>
        <w:t>.</w:t>
      </w:r>
      <w:r>
        <w:rPr>
          <w:rFonts w:ascii="仿宋_GB2312" w:eastAsia="仿宋_GB2312" w:hAnsi="仿宋_GB2312" w:cs="仿宋_GB2312" w:hint="eastAsia"/>
          <w:color w:val="000000" w:themeColor="text1"/>
          <w:kern w:val="0"/>
          <w:sz w:val="32"/>
          <w:szCs w:val="32"/>
        </w:rPr>
        <w:t>各参赛选手参赛顺序由现场抽签结果决定。</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 w:eastAsia="仿宋" w:hAnsi="仿宋" w:cs="宋体" w:hint="eastAsia"/>
          <w:bCs/>
          <w:color w:val="000000"/>
          <w:kern w:val="0"/>
          <w:sz w:val="32"/>
          <w:szCs w:val="32"/>
        </w:rPr>
        <w:t>3</w:t>
      </w:r>
      <w:r>
        <w:rPr>
          <w:rFonts w:ascii="仿宋" w:eastAsia="仿宋" w:hAnsi="仿宋" w:cs="宋体"/>
          <w:bCs/>
          <w:color w:val="000000"/>
          <w:kern w:val="0"/>
          <w:sz w:val="32"/>
          <w:szCs w:val="32"/>
        </w:rPr>
        <w:t>.</w:t>
      </w:r>
      <w:r>
        <w:rPr>
          <w:rFonts w:ascii="仿宋_GB2312" w:eastAsia="仿宋_GB2312" w:hAnsi="仿宋_GB2312" w:cs="仿宋_GB2312" w:hint="eastAsia"/>
          <w:color w:val="000000" w:themeColor="text1"/>
          <w:kern w:val="0"/>
          <w:sz w:val="32"/>
          <w:szCs w:val="32"/>
        </w:rPr>
        <w:t>报到当天下午可熟悉比赛场地（时间待定），但不得进行现场练习。</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4</w:t>
      </w:r>
      <w:r>
        <w:rPr>
          <w:rFonts w:ascii="仿宋" w:eastAsia="仿宋" w:hAnsi="仿宋" w:cs="宋体"/>
          <w:bCs/>
          <w:color w:val="000000"/>
          <w:kern w:val="0"/>
          <w:sz w:val="32"/>
          <w:szCs w:val="32"/>
        </w:rPr>
        <w:t>.</w:t>
      </w:r>
      <w:r>
        <w:rPr>
          <w:rFonts w:ascii="仿宋" w:eastAsia="仿宋" w:hAnsi="仿宋" w:cs="宋体" w:hint="eastAsia"/>
          <w:bCs/>
          <w:color w:val="000000"/>
          <w:kern w:val="0"/>
          <w:sz w:val="32"/>
          <w:szCs w:val="32"/>
        </w:rPr>
        <w:t>参赛选手按规定时间到达指定地点，凭</w:t>
      </w:r>
      <w:r w:rsidRPr="004D6B7C">
        <w:rPr>
          <w:rFonts w:ascii="仿宋" w:eastAsia="仿宋" w:hAnsi="仿宋" w:cs="宋体" w:hint="eastAsia"/>
          <w:bCs/>
          <w:color w:val="000000"/>
          <w:kern w:val="0"/>
          <w:sz w:val="32"/>
          <w:szCs w:val="32"/>
        </w:rPr>
        <w:t>参赛证、学生证和身份证（三证必须齐全）参加检录，</w:t>
      </w:r>
      <w:r>
        <w:rPr>
          <w:rFonts w:ascii="仿宋" w:eastAsia="仿宋" w:hAnsi="仿宋" w:cs="宋体" w:hint="eastAsia"/>
          <w:bCs/>
          <w:color w:val="000000"/>
          <w:kern w:val="0"/>
          <w:sz w:val="32"/>
          <w:szCs w:val="32"/>
        </w:rPr>
        <w:t>同时将参赛设施设备带入场地。</w:t>
      </w:r>
      <w:r w:rsidRPr="004D6B7C">
        <w:rPr>
          <w:rFonts w:ascii="仿宋" w:eastAsia="仿宋" w:hAnsi="仿宋" w:cs="宋体" w:hint="eastAsia"/>
          <w:bCs/>
          <w:color w:val="000000"/>
          <w:kern w:val="0"/>
          <w:sz w:val="32"/>
          <w:szCs w:val="32"/>
        </w:rPr>
        <w:t>选手迟到</w:t>
      </w:r>
      <w:r w:rsidRPr="004D6B7C">
        <w:rPr>
          <w:rFonts w:ascii="仿宋" w:eastAsia="仿宋" w:hAnsi="仿宋" w:cs="宋体"/>
          <w:bCs/>
          <w:color w:val="000000"/>
          <w:kern w:val="0"/>
          <w:sz w:val="32"/>
          <w:szCs w:val="32"/>
        </w:rPr>
        <w:t>10</w:t>
      </w:r>
      <w:r w:rsidRPr="004D6B7C">
        <w:rPr>
          <w:rFonts w:ascii="仿宋" w:eastAsia="仿宋" w:hAnsi="仿宋" w:cs="宋体" w:hint="eastAsia"/>
          <w:bCs/>
          <w:color w:val="000000"/>
          <w:kern w:val="0"/>
          <w:sz w:val="32"/>
          <w:szCs w:val="32"/>
        </w:rPr>
        <w:t>分钟取消比赛资格。</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5.本赛项餐具、用具、台布、口布、主题装饰物、自创酒水原料由选手自备，其他比赛环节使用的酒水等由赛场统一准备。所有比赛酒水、桌椅等实物图片在比赛前一个月上网公布。</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6.各参赛选手西餐宴会主题设计中心艺术品、装饰品</w:t>
      </w:r>
      <w:r>
        <w:rPr>
          <w:rFonts w:ascii="仿宋" w:eastAsia="仿宋" w:hAnsi="仿宋" w:cs="宋体" w:hint="eastAsia"/>
          <w:bCs/>
          <w:color w:val="000000"/>
          <w:kern w:val="0"/>
          <w:sz w:val="32"/>
          <w:szCs w:val="32"/>
        </w:rPr>
        <w:lastRenderedPageBreak/>
        <w:t>可提前准备成半成品，现场完成最后制作或组合。</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7.各队领队和指导教师，以及观摩人员在赛场指定的观摩区观摩比赛。</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8.新闻媒体在赛场设定的媒体采访区工作，并且听从现场工作人员的安排和管理，不能影响比赛进行。</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9.参赛选手不得携带通讯工具和其它未经允许的资料、物品进入比赛场地，不得中途退场。如出现较严重的违规、违纪、舞弊等现象，经裁判组裁定取消比赛成绩。</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10.摆台操作参赛选手检录时提交餐台主题设计说明</w:t>
      </w:r>
      <w:r w:rsidR="009B593D" w:rsidRPr="004D6B7C">
        <w:rPr>
          <w:rFonts w:ascii="仿宋" w:eastAsia="仿宋" w:hAnsi="仿宋" w:cs="宋体" w:hint="eastAsia"/>
          <w:bCs/>
          <w:color w:val="000000"/>
          <w:kern w:val="0"/>
          <w:sz w:val="32"/>
          <w:szCs w:val="32"/>
        </w:rPr>
        <w:t>8</w:t>
      </w:r>
      <w:r w:rsidR="004D6B7C" w:rsidRPr="004D6B7C">
        <w:rPr>
          <w:rFonts w:ascii="仿宋" w:eastAsia="仿宋" w:hAnsi="仿宋" w:cs="宋体" w:hint="eastAsia"/>
          <w:bCs/>
          <w:color w:val="000000"/>
          <w:kern w:val="0"/>
          <w:sz w:val="32"/>
          <w:szCs w:val="32"/>
        </w:rPr>
        <w:t>份</w:t>
      </w:r>
      <w:r>
        <w:rPr>
          <w:rFonts w:ascii="仿宋" w:eastAsia="仿宋" w:hAnsi="仿宋" w:cs="宋体" w:hint="eastAsia"/>
          <w:bCs/>
          <w:color w:val="000000"/>
          <w:kern w:val="0"/>
          <w:sz w:val="32"/>
          <w:szCs w:val="32"/>
        </w:rPr>
        <w:t>和一张7吋台面正面彩照，抽取比赛台号。鸡尾酒调制参赛选手检录时提交自创鸡尾酒说明（中英文）6份和一张7吋酒款正面彩照，抽取比赛台号。进入赛场后接受仪表仪容检查。现场比赛准备时间2分钟，确认现场条件无误后举手示意，听到统一指令后开始比赛。</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11.比赛过程中，参赛选手须严格遵守操作标准和规范，保证自身安全，并接受裁判员的监督和警示；若因设备故障导致选手中断或终止比赛，由大赛裁判长视具体情况做出裁决。</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12.为避免影响其他选手比赛，现场操作比赛不允许播放背景音乐。</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13.若参赛选手欲提前结束比赛，应向裁判员举手示意，比赛终止时间由裁判员记录，参赛选手结束比赛后不得再</w:t>
      </w:r>
      <w:r>
        <w:rPr>
          <w:rFonts w:ascii="仿宋" w:eastAsia="仿宋" w:hAnsi="仿宋" w:cs="宋体" w:hint="eastAsia"/>
          <w:bCs/>
          <w:color w:val="000000"/>
          <w:kern w:val="0"/>
          <w:sz w:val="32"/>
          <w:szCs w:val="32"/>
        </w:rPr>
        <w:lastRenderedPageBreak/>
        <w:t>进行任何操作。</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14.现场比赛结束，经裁判员确认后方可离开赛场。</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15.西餐宴会摆台和调酒两个项目按照比赛顺序号交叉并行进行。</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16.各赛项由裁判员现场评分，经裁判长签字确认后予以公布，如有异议请直接向大赛仲裁工作组申请复核。</w:t>
      </w:r>
    </w:p>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七、竞赛环境</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w:t>
      </w:r>
      <w:r w:rsidRPr="004D6B7C">
        <w:rPr>
          <w:rFonts w:ascii="仿宋" w:eastAsia="仿宋" w:hAnsi="仿宋" w:cs="宋体" w:hint="eastAsia"/>
          <w:bCs/>
          <w:color w:val="000000"/>
          <w:kern w:val="0"/>
          <w:sz w:val="32"/>
          <w:szCs w:val="32"/>
        </w:rPr>
        <w:t>西餐宴会摆台专业技能比赛在5</w:t>
      </w:r>
      <w:r w:rsidRPr="004D6B7C">
        <w:rPr>
          <w:rFonts w:ascii="仿宋" w:eastAsia="仿宋" w:hAnsi="仿宋" w:cs="宋体"/>
          <w:bCs/>
          <w:color w:val="000000"/>
          <w:kern w:val="0"/>
          <w:sz w:val="32"/>
          <w:szCs w:val="32"/>
        </w:rPr>
        <w:t>00</w:t>
      </w:r>
      <w:r w:rsidRPr="004D6B7C">
        <w:rPr>
          <w:rFonts w:ascii="仿宋" w:eastAsia="仿宋" w:hAnsi="仿宋" w:cs="宋体" w:hint="eastAsia"/>
          <w:bCs/>
          <w:color w:val="000000"/>
          <w:kern w:val="0"/>
          <w:sz w:val="32"/>
          <w:szCs w:val="32"/>
        </w:rPr>
        <w:t>㎡的空间共设1</w:t>
      </w:r>
      <w:r w:rsidR="004D6B7C">
        <w:rPr>
          <w:rFonts w:ascii="仿宋" w:eastAsia="仿宋" w:hAnsi="仿宋" w:cs="宋体" w:hint="eastAsia"/>
          <w:bCs/>
          <w:color w:val="000000"/>
          <w:kern w:val="0"/>
          <w:sz w:val="32"/>
          <w:szCs w:val="32"/>
        </w:rPr>
        <w:t>2</w:t>
      </w:r>
      <w:r w:rsidRPr="004D6B7C">
        <w:rPr>
          <w:rFonts w:ascii="仿宋" w:eastAsia="仿宋" w:hAnsi="仿宋" w:cs="宋体" w:hint="eastAsia"/>
          <w:bCs/>
          <w:color w:val="000000"/>
          <w:kern w:val="0"/>
          <w:sz w:val="32"/>
          <w:szCs w:val="32"/>
        </w:rPr>
        <w:t>个比赛区，每组比赛使用6个比赛区。</w:t>
      </w:r>
      <w:r>
        <w:rPr>
          <w:rFonts w:ascii="仿宋" w:eastAsia="仿宋" w:hAnsi="仿宋" w:cs="宋体" w:hint="eastAsia"/>
          <w:bCs/>
          <w:color w:val="000000"/>
          <w:kern w:val="0"/>
          <w:sz w:val="32"/>
          <w:szCs w:val="32"/>
        </w:rPr>
        <w:t>每个比赛区面积不少于20㎡。比赛设备包括西餐宴会标准六人长方桌、餐椅、工作台。</w:t>
      </w:r>
    </w:p>
    <w:p w:rsidR="00783D14" w:rsidRPr="004D6B7C"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w:t>
      </w:r>
      <w:r w:rsidRPr="004D6B7C">
        <w:rPr>
          <w:rFonts w:ascii="仿宋" w:eastAsia="仿宋" w:hAnsi="仿宋" w:cs="宋体" w:hint="eastAsia"/>
          <w:bCs/>
          <w:color w:val="000000"/>
          <w:kern w:val="0"/>
          <w:sz w:val="32"/>
          <w:szCs w:val="32"/>
        </w:rPr>
        <w:t>调酒技能比赛在150㎡的空间设3个比赛区，每个比赛区面积30㎡。比赛设备包括调酒操作台、工作台和酒水车。</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3.比赛现场合理的设置人流、物流通道；保证良好的采光、照明和通风，设置抽风装置；提供稳定的水、电供应和供电应急设备。</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4.每个比赛现场设置专门的观摩区，供各参赛队领队、教练现场观摩。</w:t>
      </w:r>
    </w:p>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八、技术规范</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bCs/>
          <w:color w:val="000000"/>
          <w:kern w:val="0"/>
          <w:sz w:val="32"/>
          <w:szCs w:val="32"/>
        </w:rPr>
        <w:t>1.</w:t>
      </w:r>
      <w:r>
        <w:rPr>
          <w:rFonts w:ascii="仿宋" w:eastAsia="仿宋" w:hAnsi="仿宋" w:cs="宋体" w:hint="eastAsia"/>
          <w:bCs/>
          <w:color w:val="000000"/>
          <w:kern w:val="0"/>
          <w:sz w:val="32"/>
          <w:szCs w:val="32"/>
        </w:rPr>
        <w:t>参照教育部发布的“旅游管理”类酒店管理专业教学基本要求。</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2.参照国家劳动与社会保障部制订的《餐厅服务员》三级、《调酒师》三级职业技能标准。</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3.以酒店西餐服务与酒吧调酒服务的行业要求为参考。</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bCs/>
          <w:color w:val="000000"/>
          <w:kern w:val="0"/>
          <w:sz w:val="32"/>
          <w:szCs w:val="32"/>
        </w:rPr>
        <w:t>4.</w:t>
      </w:r>
      <w:r>
        <w:rPr>
          <w:rFonts w:ascii="仿宋" w:eastAsia="仿宋" w:hAnsi="仿宋" w:cs="宋体" w:hint="eastAsia"/>
          <w:bCs/>
          <w:color w:val="000000"/>
          <w:kern w:val="0"/>
          <w:sz w:val="32"/>
          <w:szCs w:val="32"/>
        </w:rPr>
        <w:t>参照国家旅游局旅游饭店服务技能大赛西餐宴会服务标准、调酒标准。</w:t>
      </w:r>
    </w:p>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九、技术平台</w:t>
      </w:r>
    </w:p>
    <w:p w:rsidR="00783D14" w:rsidRDefault="0042318F">
      <w:pPr>
        <w:adjustRightInd w:val="0"/>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1.设备设施</w:t>
      </w:r>
    </w:p>
    <w:tbl>
      <w:tblPr>
        <w:tblW w:w="87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4111"/>
        <w:gridCol w:w="1426"/>
      </w:tblGrid>
      <w:tr w:rsidR="00783D14">
        <w:tc>
          <w:tcPr>
            <w:tcW w:w="1702" w:type="dxa"/>
          </w:tcPr>
          <w:p w:rsidR="00783D14" w:rsidRDefault="0042318F">
            <w:pPr>
              <w:snapToGrid w:val="0"/>
              <w:spacing w:line="600" w:lineRule="exact"/>
              <w:jc w:val="center"/>
              <w:rPr>
                <w:rFonts w:ascii="仿宋" w:eastAsia="仿宋" w:hAnsi="仿宋" w:cs="仿宋"/>
                <w:b/>
                <w:sz w:val="28"/>
                <w:szCs w:val="28"/>
              </w:rPr>
            </w:pPr>
            <w:r>
              <w:rPr>
                <w:rFonts w:ascii="仿宋" w:eastAsia="仿宋" w:hAnsi="仿宋" w:cs="仿宋" w:hint="eastAsia"/>
                <w:b/>
                <w:sz w:val="28"/>
                <w:szCs w:val="28"/>
              </w:rPr>
              <w:t>品名</w:t>
            </w:r>
          </w:p>
        </w:tc>
        <w:tc>
          <w:tcPr>
            <w:tcW w:w="1559" w:type="dxa"/>
          </w:tcPr>
          <w:p w:rsidR="00783D14" w:rsidRDefault="0042318F">
            <w:pPr>
              <w:snapToGrid w:val="0"/>
              <w:spacing w:line="600" w:lineRule="exact"/>
              <w:jc w:val="center"/>
              <w:rPr>
                <w:rFonts w:ascii="仿宋" w:eastAsia="仿宋" w:hAnsi="仿宋" w:cs="仿宋"/>
                <w:b/>
                <w:sz w:val="28"/>
                <w:szCs w:val="28"/>
              </w:rPr>
            </w:pPr>
            <w:r>
              <w:rPr>
                <w:rFonts w:ascii="仿宋" w:eastAsia="仿宋" w:hAnsi="仿宋" w:cs="仿宋" w:hint="eastAsia"/>
                <w:b/>
                <w:sz w:val="28"/>
                <w:szCs w:val="28"/>
              </w:rPr>
              <w:t>型号</w:t>
            </w:r>
          </w:p>
        </w:tc>
        <w:tc>
          <w:tcPr>
            <w:tcW w:w="4111" w:type="dxa"/>
          </w:tcPr>
          <w:p w:rsidR="00783D14" w:rsidRDefault="0042318F">
            <w:pPr>
              <w:snapToGrid w:val="0"/>
              <w:spacing w:line="600" w:lineRule="exact"/>
              <w:jc w:val="center"/>
              <w:rPr>
                <w:rFonts w:ascii="仿宋" w:eastAsia="仿宋" w:hAnsi="仿宋" w:cs="仿宋"/>
                <w:b/>
                <w:sz w:val="28"/>
                <w:szCs w:val="28"/>
              </w:rPr>
            </w:pPr>
            <w:r>
              <w:rPr>
                <w:rFonts w:ascii="仿宋" w:eastAsia="仿宋" w:hAnsi="仿宋" w:cs="仿宋" w:hint="eastAsia"/>
                <w:b/>
                <w:sz w:val="28"/>
                <w:szCs w:val="28"/>
              </w:rPr>
              <w:t>技术参数</w:t>
            </w:r>
          </w:p>
        </w:tc>
        <w:tc>
          <w:tcPr>
            <w:tcW w:w="1426" w:type="dxa"/>
          </w:tcPr>
          <w:p w:rsidR="00783D14" w:rsidRDefault="0042318F">
            <w:pPr>
              <w:snapToGrid w:val="0"/>
              <w:spacing w:line="60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783D14">
        <w:tc>
          <w:tcPr>
            <w:tcW w:w="1702"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餐台</w:t>
            </w:r>
          </w:p>
        </w:tc>
        <w:tc>
          <w:tcPr>
            <w:tcW w:w="1559"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长方形</w:t>
            </w:r>
          </w:p>
        </w:tc>
        <w:tc>
          <w:tcPr>
            <w:tcW w:w="4111"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 xml:space="preserve">长240cm,宽120cm,高75cm </w:t>
            </w:r>
          </w:p>
        </w:tc>
        <w:tc>
          <w:tcPr>
            <w:tcW w:w="1426"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统一提供</w:t>
            </w:r>
          </w:p>
        </w:tc>
      </w:tr>
      <w:tr w:rsidR="00783D14">
        <w:tc>
          <w:tcPr>
            <w:tcW w:w="1702"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餐椅</w:t>
            </w:r>
          </w:p>
        </w:tc>
        <w:tc>
          <w:tcPr>
            <w:tcW w:w="1559"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4"/>
                <w:szCs w:val="24"/>
              </w:rPr>
              <w:t>软面无扶手</w:t>
            </w:r>
          </w:p>
        </w:tc>
        <w:tc>
          <w:tcPr>
            <w:tcW w:w="4111"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椅子总高度95cm，椅面45×45cm</w:t>
            </w:r>
          </w:p>
        </w:tc>
        <w:tc>
          <w:tcPr>
            <w:tcW w:w="1426"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统一提供</w:t>
            </w:r>
          </w:p>
        </w:tc>
      </w:tr>
      <w:tr w:rsidR="00783D14">
        <w:tc>
          <w:tcPr>
            <w:tcW w:w="1702"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工作台</w:t>
            </w:r>
          </w:p>
        </w:tc>
        <w:tc>
          <w:tcPr>
            <w:tcW w:w="1559"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正方形</w:t>
            </w:r>
          </w:p>
        </w:tc>
        <w:tc>
          <w:tcPr>
            <w:tcW w:w="4111"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120cm×120cm，高75cm</w:t>
            </w:r>
          </w:p>
        </w:tc>
        <w:tc>
          <w:tcPr>
            <w:tcW w:w="1426"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统一提供</w:t>
            </w:r>
          </w:p>
        </w:tc>
      </w:tr>
      <w:tr w:rsidR="00783D14">
        <w:tc>
          <w:tcPr>
            <w:tcW w:w="1702"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调酒操作台</w:t>
            </w:r>
          </w:p>
        </w:tc>
        <w:tc>
          <w:tcPr>
            <w:tcW w:w="1559"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正方形</w:t>
            </w:r>
          </w:p>
        </w:tc>
        <w:tc>
          <w:tcPr>
            <w:tcW w:w="4111"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120cm×120cm，高75cm</w:t>
            </w:r>
          </w:p>
        </w:tc>
        <w:tc>
          <w:tcPr>
            <w:tcW w:w="1426"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统一提供</w:t>
            </w:r>
          </w:p>
        </w:tc>
      </w:tr>
      <w:tr w:rsidR="00783D14">
        <w:tc>
          <w:tcPr>
            <w:tcW w:w="1702"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调酒工作台</w:t>
            </w:r>
          </w:p>
        </w:tc>
        <w:tc>
          <w:tcPr>
            <w:tcW w:w="1559"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正方形</w:t>
            </w:r>
          </w:p>
        </w:tc>
        <w:tc>
          <w:tcPr>
            <w:tcW w:w="4111"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120cm×120cm，高75cm</w:t>
            </w:r>
          </w:p>
        </w:tc>
        <w:tc>
          <w:tcPr>
            <w:tcW w:w="1426" w:type="dxa"/>
          </w:tcPr>
          <w:p w:rsidR="00783D14" w:rsidRDefault="0042318F">
            <w:pPr>
              <w:snapToGrid w:val="0"/>
              <w:spacing w:line="600" w:lineRule="exact"/>
              <w:jc w:val="left"/>
              <w:rPr>
                <w:rFonts w:ascii="仿宋" w:eastAsia="仿宋" w:hAnsi="仿宋" w:cs="仿宋"/>
                <w:sz w:val="28"/>
                <w:szCs w:val="28"/>
              </w:rPr>
            </w:pPr>
            <w:r>
              <w:rPr>
                <w:rFonts w:ascii="仿宋" w:eastAsia="仿宋" w:hAnsi="仿宋" w:cs="仿宋" w:hint="eastAsia"/>
                <w:sz w:val="28"/>
                <w:szCs w:val="28"/>
              </w:rPr>
              <w:t>统一提供</w:t>
            </w:r>
          </w:p>
        </w:tc>
      </w:tr>
    </w:tbl>
    <w:p w:rsidR="00783D14" w:rsidRDefault="0042318F">
      <w:pPr>
        <w:snapToGrid w:val="0"/>
        <w:spacing w:line="600" w:lineRule="exact"/>
        <w:ind w:rightChars="-182" w:right="-382" w:firstLine="600"/>
        <w:jc w:val="left"/>
        <w:rPr>
          <w:rFonts w:ascii="仿宋" w:eastAsia="仿宋" w:hAnsi="仿宋" w:cs="仿宋"/>
          <w:b/>
          <w:bCs/>
          <w:sz w:val="32"/>
          <w:szCs w:val="32"/>
        </w:rPr>
      </w:pPr>
      <w:r>
        <w:rPr>
          <w:rFonts w:ascii="仿宋" w:eastAsia="仿宋" w:hAnsi="仿宋" w:cs="仿宋" w:hint="eastAsia"/>
          <w:b/>
          <w:bCs/>
          <w:sz w:val="32"/>
          <w:szCs w:val="32"/>
        </w:rPr>
        <w:t>2.耗材</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127"/>
        <w:gridCol w:w="3685"/>
        <w:gridCol w:w="1559"/>
      </w:tblGrid>
      <w:tr w:rsidR="00783D14">
        <w:tc>
          <w:tcPr>
            <w:tcW w:w="1985" w:type="dxa"/>
          </w:tcPr>
          <w:p w:rsidR="00783D14" w:rsidRDefault="0042318F">
            <w:pPr>
              <w:snapToGrid w:val="0"/>
              <w:spacing w:line="600" w:lineRule="exact"/>
              <w:jc w:val="center"/>
              <w:rPr>
                <w:rFonts w:ascii="仿宋" w:eastAsia="仿宋" w:hAnsi="仿宋" w:cs="仿宋"/>
                <w:b/>
                <w:sz w:val="28"/>
                <w:szCs w:val="28"/>
              </w:rPr>
            </w:pPr>
            <w:r>
              <w:rPr>
                <w:rFonts w:ascii="仿宋" w:eastAsia="仿宋" w:hAnsi="仿宋" w:cs="仿宋" w:hint="eastAsia"/>
                <w:b/>
                <w:sz w:val="28"/>
                <w:szCs w:val="28"/>
              </w:rPr>
              <w:t>品名</w:t>
            </w:r>
          </w:p>
        </w:tc>
        <w:tc>
          <w:tcPr>
            <w:tcW w:w="2127" w:type="dxa"/>
          </w:tcPr>
          <w:p w:rsidR="00783D14" w:rsidRDefault="0042318F">
            <w:pPr>
              <w:snapToGrid w:val="0"/>
              <w:spacing w:line="600" w:lineRule="exact"/>
              <w:jc w:val="center"/>
              <w:rPr>
                <w:rFonts w:ascii="仿宋" w:eastAsia="仿宋" w:hAnsi="仿宋" w:cs="仿宋"/>
                <w:b/>
                <w:sz w:val="28"/>
                <w:szCs w:val="28"/>
              </w:rPr>
            </w:pPr>
            <w:r>
              <w:rPr>
                <w:rFonts w:ascii="仿宋" w:eastAsia="仿宋" w:hAnsi="仿宋" w:cs="仿宋" w:hint="eastAsia"/>
                <w:b/>
                <w:sz w:val="28"/>
                <w:szCs w:val="28"/>
              </w:rPr>
              <w:t>型号</w:t>
            </w:r>
          </w:p>
        </w:tc>
        <w:tc>
          <w:tcPr>
            <w:tcW w:w="3685" w:type="dxa"/>
          </w:tcPr>
          <w:p w:rsidR="00783D14" w:rsidRDefault="0042318F">
            <w:pPr>
              <w:snapToGrid w:val="0"/>
              <w:spacing w:line="600" w:lineRule="exact"/>
              <w:jc w:val="center"/>
              <w:rPr>
                <w:rFonts w:ascii="仿宋" w:eastAsia="仿宋" w:hAnsi="仿宋" w:cs="仿宋"/>
                <w:b/>
                <w:sz w:val="28"/>
                <w:szCs w:val="28"/>
              </w:rPr>
            </w:pPr>
            <w:r>
              <w:rPr>
                <w:rFonts w:ascii="仿宋" w:eastAsia="仿宋" w:hAnsi="仿宋" w:cs="仿宋" w:hint="eastAsia"/>
                <w:b/>
                <w:sz w:val="28"/>
                <w:szCs w:val="28"/>
              </w:rPr>
              <w:t>技术参数</w:t>
            </w:r>
          </w:p>
        </w:tc>
        <w:tc>
          <w:tcPr>
            <w:tcW w:w="1559" w:type="dxa"/>
          </w:tcPr>
          <w:p w:rsidR="00783D14" w:rsidRDefault="0042318F">
            <w:pPr>
              <w:snapToGrid w:val="0"/>
              <w:spacing w:line="60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783D14">
        <w:tc>
          <w:tcPr>
            <w:tcW w:w="1985" w:type="dxa"/>
          </w:tcPr>
          <w:p w:rsidR="00783D14" w:rsidRDefault="0042318F">
            <w:pPr>
              <w:snapToGrid w:val="0"/>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红葡萄酒</w:t>
            </w:r>
          </w:p>
        </w:tc>
        <w:tc>
          <w:tcPr>
            <w:tcW w:w="2127" w:type="dxa"/>
          </w:tcPr>
          <w:p w:rsidR="00783D14" w:rsidRDefault="0042318F">
            <w:pPr>
              <w:snapToGrid w:val="0"/>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长城特制干红</w:t>
            </w:r>
          </w:p>
        </w:tc>
        <w:tc>
          <w:tcPr>
            <w:tcW w:w="3685" w:type="dxa"/>
          </w:tcPr>
          <w:p w:rsidR="00783D14" w:rsidRDefault="0042318F">
            <w:pPr>
              <w:snapToGrid w:val="0"/>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750毫升</w:t>
            </w:r>
          </w:p>
        </w:tc>
        <w:tc>
          <w:tcPr>
            <w:tcW w:w="1559" w:type="dxa"/>
          </w:tcPr>
          <w:p w:rsidR="00783D14" w:rsidRDefault="0042318F">
            <w:pPr>
              <w:snapToGrid w:val="0"/>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统一提供</w:t>
            </w:r>
          </w:p>
        </w:tc>
      </w:tr>
      <w:tr w:rsidR="00783D14">
        <w:tc>
          <w:tcPr>
            <w:tcW w:w="1985" w:type="dxa"/>
          </w:tcPr>
          <w:p w:rsidR="00783D14" w:rsidRDefault="0042318F">
            <w:pPr>
              <w:snapToGrid w:val="0"/>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白葡萄酒</w:t>
            </w:r>
          </w:p>
        </w:tc>
        <w:tc>
          <w:tcPr>
            <w:tcW w:w="2127" w:type="dxa"/>
          </w:tcPr>
          <w:p w:rsidR="00783D14" w:rsidRDefault="0042318F">
            <w:pPr>
              <w:snapToGrid w:val="0"/>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长城特制干白</w:t>
            </w:r>
          </w:p>
        </w:tc>
        <w:tc>
          <w:tcPr>
            <w:tcW w:w="3685" w:type="dxa"/>
          </w:tcPr>
          <w:p w:rsidR="00783D14" w:rsidRDefault="0042318F">
            <w:pPr>
              <w:snapToGrid w:val="0"/>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750毫升</w:t>
            </w:r>
          </w:p>
        </w:tc>
        <w:tc>
          <w:tcPr>
            <w:tcW w:w="1559" w:type="dxa"/>
          </w:tcPr>
          <w:p w:rsidR="00783D14" w:rsidRDefault="0042318F">
            <w:pPr>
              <w:snapToGrid w:val="0"/>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统一提供</w:t>
            </w:r>
          </w:p>
        </w:tc>
      </w:tr>
      <w:tr w:rsidR="00783D14">
        <w:tc>
          <w:tcPr>
            <w:tcW w:w="1985" w:type="dxa"/>
          </w:tcPr>
          <w:p w:rsidR="00783D14" w:rsidRDefault="0042318F">
            <w:pPr>
              <w:snapToGrid w:val="0"/>
              <w:spacing w:line="600" w:lineRule="exact"/>
              <w:ind w:rightChars="-182" w:right="-382"/>
              <w:rPr>
                <w:rFonts w:ascii="仿宋" w:eastAsia="仿宋" w:hAnsi="仿宋" w:cs="仿宋"/>
                <w:sz w:val="28"/>
                <w:szCs w:val="28"/>
              </w:rPr>
            </w:pPr>
            <w:r>
              <w:rPr>
                <w:rFonts w:ascii="仿宋" w:eastAsia="仿宋" w:hAnsi="仿宋" w:cs="仿宋" w:hint="eastAsia"/>
                <w:sz w:val="28"/>
                <w:szCs w:val="28"/>
              </w:rPr>
              <w:t>规定款鸡尾酒</w:t>
            </w:r>
          </w:p>
        </w:tc>
        <w:tc>
          <w:tcPr>
            <w:tcW w:w="2127" w:type="dxa"/>
          </w:tcPr>
          <w:p w:rsidR="00783D14" w:rsidRDefault="00783D14">
            <w:pPr>
              <w:snapToGrid w:val="0"/>
              <w:spacing w:line="600" w:lineRule="exact"/>
              <w:ind w:rightChars="-182" w:right="-382"/>
              <w:jc w:val="left"/>
              <w:rPr>
                <w:rFonts w:ascii="仿宋" w:eastAsia="仿宋" w:hAnsi="仿宋" w:cs="仿宋"/>
                <w:sz w:val="28"/>
                <w:szCs w:val="28"/>
              </w:rPr>
            </w:pPr>
          </w:p>
        </w:tc>
        <w:tc>
          <w:tcPr>
            <w:tcW w:w="3685" w:type="dxa"/>
          </w:tcPr>
          <w:p w:rsidR="00783D14" w:rsidRDefault="0042318F">
            <w:pPr>
              <w:snapToGrid w:val="0"/>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调制规定款鸡尾酒所需的调酒材料</w:t>
            </w:r>
          </w:p>
        </w:tc>
        <w:tc>
          <w:tcPr>
            <w:tcW w:w="1559" w:type="dxa"/>
          </w:tcPr>
          <w:p w:rsidR="00783D14" w:rsidRDefault="0042318F">
            <w:pPr>
              <w:snapToGrid w:val="0"/>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统一提供</w:t>
            </w:r>
          </w:p>
        </w:tc>
      </w:tr>
      <w:tr w:rsidR="00783D14">
        <w:tc>
          <w:tcPr>
            <w:tcW w:w="1985" w:type="dxa"/>
          </w:tcPr>
          <w:p w:rsidR="00783D14" w:rsidRDefault="0042318F">
            <w:pPr>
              <w:snapToGrid w:val="0"/>
              <w:spacing w:line="600" w:lineRule="exact"/>
              <w:ind w:rightChars="-182" w:right="-382"/>
              <w:rPr>
                <w:rFonts w:ascii="仿宋" w:eastAsia="仿宋" w:hAnsi="仿宋" w:cs="仿宋"/>
                <w:sz w:val="28"/>
                <w:szCs w:val="28"/>
              </w:rPr>
            </w:pPr>
            <w:r>
              <w:rPr>
                <w:rFonts w:ascii="仿宋" w:eastAsia="仿宋" w:hAnsi="仿宋" w:cs="仿宋" w:hint="eastAsia"/>
                <w:sz w:val="28"/>
                <w:szCs w:val="28"/>
              </w:rPr>
              <w:t>自创款鸡尾酒</w:t>
            </w:r>
          </w:p>
        </w:tc>
        <w:tc>
          <w:tcPr>
            <w:tcW w:w="2127" w:type="dxa"/>
          </w:tcPr>
          <w:p w:rsidR="00783D14" w:rsidRDefault="00783D14">
            <w:pPr>
              <w:snapToGrid w:val="0"/>
              <w:spacing w:line="600" w:lineRule="exact"/>
              <w:ind w:rightChars="-182" w:right="-382"/>
              <w:jc w:val="left"/>
              <w:rPr>
                <w:rFonts w:ascii="仿宋" w:eastAsia="仿宋" w:hAnsi="仿宋" w:cs="仿宋"/>
                <w:sz w:val="28"/>
                <w:szCs w:val="28"/>
              </w:rPr>
            </w:pPr>
          </w:p>
        </w:tc>
        <w:tc>
          <w:tcPr>
            <w:tcW w:w="3685" w:type="dxa"/>
          </w:tcPr>
          <w:p w:rsidR="00783D14" w:rsidRDefault="0042318F">
            <w:pPr>
              <w:snapToGrid w:val="0"/>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调制自创款鸡尾酒所需的调酒材料</w:t>
            </w:r>
          </w:p>
        </w:tc>
        <w:tc>
          <w:tcPr>
            <w:tcW w:w="1559" w:type="dxa"/>
          </w:tcPr>
          <w:p w:rsidR="00783D14" w:rsidRDefault="0042318F">
            <w:pPr>
              <w:snapToGrid w:val="0"/>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自备</w:t>
            </w:r>
          </w:p>
        </w:tc>
      </w:tr>
    </w:tbl>
    <w:p w:rsidR="00783D14" w:rsidRDefault="0042318F">
      <w:pPr>
        <w:snapToGrid w:val="0"/>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3.用具（统一提供部分，选手必须选用）</w:t>
      </w:r>
    </w:p>
    <w:tbl>
      <w:tblPr>
        <w:tblpPr w:leftFromText="180" w:rightFromText="180" w:vertAnchor="text" w:horzAnchor="margin" w:tblpY="105"/>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9"/>
        <w:gridCol w:w="1580"/>
        <w:gridCol w:w="3232"/>
        <w:gridCol w:w="1417"/>
      </w:tblGrid>
      <w:tr w:rsidR="00783D14">
        <w:trPr>
          <w:trHeight w:val="345"/>
        </w:trPr>
        <w:tc>
          <w:tcPr>
            <w:tcW w:w="1959" w:type="dxa"/>
            <w:vAlign w:val="center"/>
          </w:tcPr>
          <w:p w:rsidR="00783D14" w:rsidRDefault="0042318F">
            <w:pPr>
              <w:widowControl/>
              <w:spacing w:line="600" w:lineRule="exact"/>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品名</w:t>
            </w:r>
          </w:p>
        </w:tc>
        <w:tc>
          <w:tcPr>
            <w:tcW w:w="1580" w:type="dxa"/>
            <w:vAlign w:val="center"/>
          </w:tcPr>
          <w:p w:rsidR="00783D14" w:rsidRDefault="0042318F">
            <w:pPr>
              <w:widowControl/>
              <w:spacing w:line="600" w:lineRule="exact"/>
              <w:jc w:val="center"/>
              <w:rPr>
                <w:rFonts w:ascii="仿宋" w:eastAsia="仿宋" w:hAnsi="仿宋" w:cs="仿宋"/>
                <w:b/>
                <w:kern w:val="0"/>
                <w:sz w:val="28"/>
                <w:szCs w:val="28"/>
              </w:rPr>
            </w:pPr>
            <w:r>
              <w:rPr>
                <w:rFonts w:ascii="仿宋" w:eastAsia="仿宋" w:hAnsi="仿宋" w:cs="仿宋" w:hint="eastAsia"/>
                <w:b/>
                <w:kern w:val="0"/>
                <w:sz w:val="28"/>
                <w:szCs w:val="28"/>
              </w:rPr>
              <w:t>型号</w:t>
            </w:r>
          </w:p>
        </w:tc>
        <w:tc>
          <w:tcPr>
            <w:tcW w:w="3232" w:type="dxa"/>
            <w:vAlign w:val="center"/>
          </w:tcPr>
          <w:p w:rsidR="00783D14" w:rsidRDefault="0042318F">
            <w:pPr>
              <w:widowControl/>
              <w:spacing w:line="600" w:lineRule="exact"/>
              <w:jc w:val="center"/>
              <w:rPr>
                <w:rFonts w:ascii="仿宋" w:eastAsia="仿宋" w:hAnsi="仿宋" w:cs="仿宋"/>
                <w:b/>
                <w:kern w:val="0"/>
                <w:sz w:val="28"/>
                <w:szCs w:val="28"/>
              </w:rPr>
            </w:pPr>
            <w:r>
              <w:rPr>
                <w:rFonts w:ascii="仿宋" w:eastAsia="仿宋" w:hAnsi="仿宋" w:cs="仿宋" w:hint="eastAsia"/>
                <w:b/>
                <w:kern w:val="0"/>
                <w:sz w:val="28"/>
                <w:szCs w:val="28"/>
              </w:rPr>
              <w:t>技术参数</w:t>
            </w:r>
          </w:p>
        </w:tc>
        <w:tc>
          <w:tcPr>
            <w:tcW w:w="1417" w:type="dxa"/>
            <w:vAlign w:val="center"/>
          </w:tcPr>
          <w:p w:rsidR="00783D14" w:rsidRDefault="0042318F">
            <w:pPr>
              <w:widowControl/>
              <w:spacing w:line="600" w:lineRule="exact"/>
              <w:jc w:val="center"/>
              <w:rPr>
                <w:rFonts w:ascii="仿宋" w:eastAsia="仿宋" w:hAnsi="仿宋" w:cs="仿宋"/>
                <w:b/>
                <w:kern w:val="0"/>
                <w:sz w:val="28"/>
                <w:szCs w:val="28"/>
              </w:rPr>
            </w:pPr>
            <w:r>
              <w:rPr>
                <w:rFonts w:ascii="仿宋" w:eastAsia="仿宋" w:hAnsi="仿宋" w:cs="仿宋" w:hint="eastAsia"/>
                <w:b/>
                <w:kern w:val="0"/>
                <w:sz w:val="28"/>
                <w:szCs w:val="28"/>
              </w:rPr>
              <w:t>备注</w:t>
            </w:r>
          </w:p>
        </w:tc>
      </w:tr>
      <w:tr w:rsidR="00783D14">
        <w:trPr>
          <w:trHeight w:val="362"/>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台布</w:t>
            </w:r>
          </w:p>
        </w:tc>
        <w:tc>
          <w:tcPr>
            <w:tcW w:w="1580"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自定</w:t>
            </w: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200cm</w:t>
            </w:r>
            <w:r>
              <w:rPr>
                <w:rFonts w:ascii="仿宋" w:eastAsia="仿宋" w:hAnsi="仿宋" w:cs="仿宋" w:hint="eastAsia"/>
                <w:sz w:val="28"/>
                <w:szCs w:val="28"/>
              </w:rPr>
              <w:t>×162.5cm,2块</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自备</w:t>
            </w:r>
          </w:p>
        </w:tc>
      </w:tr>
      <w:tr w:rsidR="00783D14">
        <w:trPr>
          <w:trHeight w:val="345"/>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口布</w:t>
            </w:r>
          </w:p>
        </w:tc>
        <w:tc>
          <w:tcPr>
            <w:tcW w:w="1580"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正方形</w:t>
            </w: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边长45cm-60cm</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自备</w:t>
            </w:r>
          </w:p>
        </w:tc>
      </w:tr>
      <w:tr w:rsidR="00783D14">
        <w:trPr>
          <w:trHeight w:val="345"/>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主题装饰物</w:t>
            </w:r>
          </w:p>
        </w:tc>
        <w:tc>
          <w:tcPr>
            <w:tcW w:w="1580"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自定</w:t>
            </w: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突出设计主题</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自备</w:t>
            </w:r>
          </w:p>
        </w:tc>
      </w:tr>
      <w:tr w:rsidR="00783D14">
        <w:trPr>
          <w:trHeight w:val="724"/>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展示盘、面包盘、黄油碟</w:t>
            </w:r>
          </w:p>
        </w:tc>
        <w:tc>
          <w:tcPr>
            <w:tcW w:w="1580"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自定</w:t>
            </w: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展示盘10.5吋、面包盘6.5吋、黄油碟3.5吋</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自备</w:t>
            </w:r>
          </w:p>
        </w:tc>
      </w:tr>
      <w:tr w:rsidR="00783D14">
        <w:trPr>
          <w:trHeight w:val="724"/>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胡椒、盐瓶、牙签盅</w:t>
            </w:r>
          </w:p>
        </w:tc>
        <w:tc>
          <w:tcPr>
            <w:tcW w:w="1580"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自定</w:t>
            </w: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餐具协调，符合主题创意</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自备</w:t>
            </w:r>
          </w:p>
        </w:tc>
      </w:tr>
      <w:tr w:rsidR="00783D14">
        <w:trPr>
          <w:trHeight w:val="311"/>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玻璃杯</w:t>
            </w:r>
          </w:p>
        </w:tc>
        <w:tc>
          <w:tcPr>
            <w:tcW w:w="1580"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自定</w:t>
            </w: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两种规格（水杯、红、白葡萄酒杯）</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自备</w:t>
            </w:r>
          </w:p>
        </w:tc>
      </w:tr>
      <w:tr w:rsidR="00783D14">
        <w:trPr>
          <w:trHeight w:val="311"/>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餐具（刀叉勺）</w:t>
            </w:r>
          </w:p>
        </w:tc>
        <w:tc>
          <w:tcPr>
            <w:tcW w:w="1580"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自定</w:t>
            </w: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摆台用开胃刀叉、汤匙、鱼刀叉、主菜刀叉、甜品叉匙</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自备</w:t>
            </w:r>
          </w:p>
        </w:tc>
      </w:tr>
      <w:tr w:rsidR="00783D14">
        <w:trPr>
          <w:trHeight w:val="311"/>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烛台与蜡烛</w:t>
            </w:r>
          </w:p>
        </w:tc>
        <w:tc>
          <w:tcPr>
            <w:tcW w:w="1580"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自定</w:t>
            </w:r>
          </w:p>
        </w:tc>
        <w:tc>
          <w:tcPr>
            <w:tcW w:w="3232" w:type="dxa"/>
            <w:vAlign w:val="center"/>
          </w:tcPr>
          <w:p w:rsidR="00783D14" w:rsidRDefault="00783D14">
            <w:pPr>
              <w:widowControl/>
              <w:spacing w:line="600" w:lineRule="exact"/>
              <w:jc w:val="left"/>
              <w:rPr>
                <w:rFonts w:ascii="仿宋" w:eastAsia="仿宋" w:hAnsi="仿宋" w:cs="仿宋"/>
                <w:kern w:val="0"/>
                <w:sz w:val="28"/>
                <w:szCs w:val="28"/>
              </w:rPr>
            </w:pP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自备</w:t>
            </w:r>
          </w:p>
        </w:tc>
      </w:tr>
      <w:tr w:rsidR="00783D14">
        <w:trPr>
          <w:trHeight w:val="345"/>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主题创意</w:t>
            </w:r>
          </w:p>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说明牌</w:t>
            </w:r>
          </w:p>
        </w:tc>
        <w:tc>
          <w:tcPr>
            <w:tcW w:w="1580"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自定</w:t>
            </w: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摆放主题创意说明</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自备</w:t>
            </w:r>
          </w:p>
        </w:tc>
      </w:tr>
      <w:tr w:rsidR="00783D14">
        <w:trPr>
          <w:trHeight w:val="707"/>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托盘</w:t>
            </w:r>
          </w:p>
        </w:tc>
        <w:tc>
          <w:tcPr>
            <w:tcW w:w="1580"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圆形或长方形防滑托盘</w:t>
            </w: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圆形直径40cm-50cm，</w:t>
            </w:r>
          </w:p>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长方形35cm</w:t>
            </w:r>
            <w:r>
              <w:rPr>
                <w:rFonts w:ascii="仿宋" w:eastAsia="仿宋" w:hAnsi="仿宋" w:cs="仿宋" w:hint="eastAsia"/>
                <w:sz w:val="28"/>
                <w:szCs w:val="28"/>
              </w:rPr>
              <w:t>×</w:t>
            </w:r>
            <w:r>
              <w:rPr>
                <w:rFonts w:ascii="仿宋" w:eastAsia="仿宋" w:hAnsi="仿宋" w:cs="仿宋" w:hint="eastAsia"/>
                <w:kern w:val="0"/>
                <w:sz w:val="28"/>
                <w:szCs w:val="28"/>
              </w:rPr>
              <w:t>45cm</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统一提供</w:t>
            </w:r>
          </w:p>
        </w:tc>
      </w:tr>
      <w:tr w:rsidR="00783D14">
        <w:trPr>
          <w:trHeight w:val="362"/>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平盘</w:t>
            </w:r>
          </w:p>
        </w:tc>
        <w:tc>
          <w:tcPr>
            <w:tcW w:w="1580"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圆形</w:t>
            </w: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18寸</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统一提供</w:t>
            </w:r>
          </w:p>
        </w:tc>
      </w:tr>
      <w:tr w:rsidR="00783D14">
        <w:trPr>
          <w:trHeight w:val="416"/>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调酒壶</w:t>
            </w:r>
          </w:p>
        </w:tc>
        <w:tc>
          <w:tcPr>
            <w:tcW w:w="1580" w:type="dxa"/>
            <w:vAlign w:val="center"/>
          </w:tcPr>
          <w:p w:rsidR="00783D14" w:rsidRDefault="00783D14">
            <w:pPr>
              <w:widowControl/>
              <w:spacing w:line="600" w:lineRule="exact"/>
              <w:jc w:val="center"/>
              <w:rPr>
                <w:rFonts w:ascii="仿宋" w:eastAsia="仿宋" w:hAnsi="仿宋" w:cs="仿宋"/>
                <w:kern w:val="0"/>
                <w:sz w:val="28"/>
                <w:szCs w:val="28"/>
              </w:rPr>
            </w:pP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250毫升-500毫升</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统一提供</w:t>
            </w:r>
          </w:p>
        </w:tc>
      </w:tr>
      <w:tr w:rsidR="00783D14">
        <w:trPr>
          <w:trHeight w:val="377"/>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量酒杯</w:t>
            </w:r>
          </w:p>
        </w:tc>
        <w:tc>
          <w:tcPr>
            <w:tcW w:w="1580" w:type="dxa"/>
            <w:vAlign w:val="center"/>
          </w:tcPr>
          <w:p w:rsidR="00783D14" w:rsidRDefault="00783D14">
            <w:pPr>
              <w:widowControl/>
              <w:spacing w:line="600" w:lineRule="exact"/>
              <w:jc w:val="center"/>
              <w:rPr>
                <w:rFonts w:ascii="仿宋" w:eastAsia="仿宋" w:hAnsi="仿宋" w:cs="仿宋"/>
                <w:kern w:val="0"/>
                <w:sz w:val="28"/>
                <w:szCs w:val="28"/>
              </w:rPr>
            </w:pP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30毫升/45毫升</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统一提供</w:t>
            </w:r>
          </w:p>
        </w:tc>
      </w:tr>
      <w:tr w:rsidR="00783D14">
        <w:trPr>
          <w:trHeight w:val="377"/>
        </w:trPr>
        <w:tc>
          <w:tcPr>
            <w:tcW w:w="1959" w:type="dxa"/>
            <w:vAlign w:val="center"/>
          </w:tcPr>
          <w:p w:rsidR="00783D14" w:rsidRDefault="0042318F">
            <w:pPr>
              <w:snapToGrid w:val="0"/>
              <w:spacing w:line="600" w:lineRule="exact"/>
              <w:ind w:rightChars="-182" w:right="-382"/>
              <w:rPr>
                <w:rFonts w:ascii="仿宋" w:eastAsia="仿宋" w:hAnsi="仿宋" w:cs="仿宋"/>
                <w:sz w:val="28"/>
                <w:szCs w:val="28"/>
              </w:rPr>
            </w:pPr>
            <w:r>
              <w:rPr>
                <w:rFonts w:ascii="仿宋" w:eastAsia="仿宋" w:hAnsi="仿宋" w:cs="仿宋" w:hint="eastAsia"/>
                <w:sz w:val="28"/>
                <w:szCs w:val="28"/>
              </w:rPr>
              <w:lastRenderedPageBreak/>
              <w:t>葡萄酒开瓶器</w:t>
            </w:r>
          </w:p>
        </w:tc>
        <w:tc>
          <w:tcPr>
            <w:tcW w:w="1580" w:type="dxa"/>
            <w:vAlign w:val="center"/>
          </w:tcPr>
          <w:p w:rsidR="00783D14" w:rsidRDefault="00783D14">
            <w:pPr>
              <w:snapToGrid w:val="0"/>
              <w:spacing w:line="600" w:lineRule="exact"/>
              <w:ind w:rightChars="-182" w:right="-382"/>
              <w:jc w:val="center"/>
              <w:rPr>
                <w:rFonts w:ascii="仿宋" w:eastAsia="仿宋" w:hAnsi="仿宋" w:cs="仿宋"/>
                <w:sz w:val="28"/>
                <w:szCs w:val="28"/>
              </w:rPr>
            </w:pPr>
          </w:p>
        </w:tc>
        <w:tc>
          <w:tcPr>
            <w:tcW w:w="3232" w:type="dxa"/>
            <w:vAlign w:val="center"/>
          </w:tcPr>
          <w:p w:rsidR="00783D14" w:rsidRDefault="0042318F">
            <w:pPr>
              <w:snapToGrid w:val="0"/>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海马刀</w:t>
            </w:r>
          </w:p>
        </w:tc>
        <w:tc>
          <w:tcPr>
            <w:tcW w:w="1417" w:type="dxa"/>
            <w:vAlign w:val="center"/>
          </w:tcPr>
          <w:p w:rsidR="00783D14" w:rsidRDefault="0042318F">
            <w:pPr>
              <w:snapToGrid w:val="0"/>
              <w:spacing w:line="600" w:lineRule="exact"/>
              <w:ind w:leftChars="-204" w:left="-428" w:rightChars="-182" w:right="-382"/>
              <w:jc w:val="center"/>
              <w:rPr>
                <w:rFonts w:ascii="仿宋" w:eastAsia="仿宋" w:hAnsi="仿宋" w:cs="仿宋"/>
                <w:sz w:val="28"/>
                <w:szCs w:val="28"/>
              </w:rPr>
            </w:pPr>
            <w:r>
              <w:rPr>
                <w:rFonts w:ascii="仿宋" w:eastAsia="仿宋" w:hAnsi="仿宋" w:cs="仿宋" w:hint="eastAsia"/>
                <w:kern w:val="0"/>
                <w:sz w:val="28"/>
                <w:szCs w:val="28"/>
              </w:rPr>
              <w:t>统一提供</w:t>
            </w:r>
          </w:p>
        </w:tc>
      </w:tr>
      <w:tr w:rsidR="00783D14">
        <w:trPr>
          <w:trHeight w:val="377"/>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吧勺</w:t>
            </w:r>
          </w:p>
        </w:tc>
        <w:tc>
          <w:tcPr>
            <w:tcW w:w="1580" w:type="dxa"/>
            <w:vAlign w:val="center"/>
          </w:tcPr>
          <w:p w:rsidR="00783D14" w:rsidRDefault="00783D14">
            <w:pPr>
              <w:widowControl/>
              <w:spacing w:line="600" w:lineRule="exact"/>
              <w:jc w:val="center"/>
              <w:rPr>
                <w:rFonts w:ascii="仿宋" w:eastAsia="仿宋" w:hAnsi="仿宋" w:cs="仿宋"/>
                <w:kern w:val="0"/>
                <w:sz w:val="28"/>
                <w:szCs w:val="28"/>
              </w:rPr>
            </w:pP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备有长中短三款</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统一提供</w:t>
            </w:r>
          </w:p>
        </w:tc>
      </w:tr>
      <w:tr w:rsidR="00783D14">
        <w:trPr>
          <w:trHeight w:val="377"/>
        </w:trPr>
        <w:tc>
          <w:tcPr>
            <w:tcW w:w="1959"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酒杯</w:t>
            </w:r>
          </w:p>
        </w:tc>
        <w:tc>
          <w:tcPr>
            <w:tcW w:w="1580" w:type="dxa"/>
            <w:vAlign w:val="center"/>
          </w:tcPr>
          <w:p w:rsidR="00783D14" w:rsidRDefault="00783D14">
            <w:pPr>
              <w:widowControl/>
              <w:spacing w:line="600" w:lineRule="exact"/>
              <w:jc w:val="center"/>
              <w:rPr>
                <w:rFonts w:ascii="仿宋" w:eastAsia="仿宋" w:hAnsi="仿宋" w:cs="仿宋"/>
                <w:kern w:val="0"/>
                <w:sz w:val="28"/>
                <w:szCs w:val="28"/>
              </w:rPr>
            </w:pPr>
          </w:p>
        </w:tc>
        <w:tc>
          <w:tcPr>
            <w:tcW w:w="3232" w:type="dxa"/>
            <w:vAlign w:val="center"/>
          </w:tcPr>
          <w:p w:rsidR="00783D14" w:rsidRDefault="0042318F">
            <w:pPr>
              <w:widowControl/>
              <w:spacing w:line="600" w:lineRule="exact"/>
              <w:jc w:val="left"/>
              <w:rPr>
                <w:rFonts w:ascii="仿宋" w:eastAsia="仿宋" w:hAnsi="仿宋" w:cs="仿宋"/>
                <w:kern w:val="0"/>
                <w:sz w:val="28"/>
                <w:szCs w:val="28"/>
              </w:rPr>
            </w:pPr>
            <w:r>
              <w:rPr>
                <w:rFonts w:ascii="仿宋" w:eastAsia="仿宋" w:hAnsi="仿宋" w:cs="仿宋" w:hint="eastAsia"/>
                <w:kern w:val="0"/>
                <w:sz w:val="28"/>
                <w:szCs w:val="28"/>
              </w:rPr>
              <w:t>规定款鸡尾酒酒杯</w:t>
            </w:r>
          </w:p>
        </w:tc>
        <w:tc>
          <w:tcPr>
            <w:tcW w:w="1417" w:type="dxa"/>
            <w:vAlign w:val="center"/>
          </w:tcPr>
          <w:p w:rsidR="00783D14" w:rsidRDefault="0042318F">
            <w:pPr>
              <w:widowControl/>
              <w:spacing w:line="600" w:lineRule="exact"/>
              <w:jc w:val="center"/>
              <w:rPr>
                <w:rFonts w:ascii="仿宋" w:eastAsia="仿宋" w:hAnsi="仿宋" w:cs="仿宋"/>
                <w:kern w:val="0"/>
                <w:sz w:val="28"/>
                <w:szCs w:val="28"/>
              </w:rPr>
            </w:pPr>
            <w:r>
              <w:rPr>
                <w:rFonts w:ascii="仿宋" w:eastAsia="仿宋" w:hAnsi="仿宋" w:cs="仿宋" w:hint="eastAsia"/>
                <w:kern w:val="0"/>
                <w:sz w:val="28"/>
                <w:szCs w:val="28"/>
              </w:rPr>
              <w:t>统一提供</w:t>
            </w:r>
          </w:p>
        </w:tc>
      </w:tr>
    </w:tbl>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十、成绩评定</w:t>
      </w:r>
    </w:p>
    <w:p w:rsidR="00783D14" w:rsidRDefault="0042318F">
      <w:pPr>
        <w:spacing w:line="600" w:lineRule="exact"/>
        <w:ind w:firstLineChars="200" w:firstLine="643"/>
        <w:rPr>
          <w:rFonts w:ascii="楷体" w:eastAsia="楷体" w:hAnsi="楷体" w:cs="宋体"/>
          <w:b/>
          <w:bCs/>
          <w:color w:val="000000"/>
          <w:kern w:val="0"/>
          <w:sz w:val="32"/>
          <w:szCs w:val="32"/>
        </w:rPr>
      </w:pPr>
      <w:r>
        <w:rPr>
          <w:rFonts w:ascii="楷体" w:eastAsia="楷体" w:hAnsi="楷体" w:cs="宋体" w:hint="eastAsia"/>
          <w:b/>
          <w:bCs/>
          <w:color w:val="000000"/>
          <w:kern w:val="0"/>
          <w:sz w:val="32"/>
          <w:szCs w:val="32"/>
        </w:rPr>
        <w:t>（一）评分标准制订原则</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仿宋" w:hint="eastAsia"/>
          <w:sz w:val="32"/>
          <w:szCs w:val="32"/>
        </w:rPr>
        <w:t>1.</w:t>
      </w:r>
      <w:r>
        <w:rPr>
          <w:rFonts w:ascii="仿宋" w:eastAsia="仿宋" w:hAnsi="仿宋" w:cs="宋体" w:hint="eastAsia"/>
          <w:bCs/>
          <w:color w:val="000000"/>
          <w:kern w:val="0"/>
          <w:sz w:val="32"/>
          <w:szCs w:val="32"/>
        </w:rPr>
        <w:t>在高职组赛事组委会及赛项执委会、专家委员会领导下，赛项裁判长负责赛项成绩评定工作，并上报高职组赛事仲裁工作组，由高职组赛事仲裁工作组对竞赛结果做最终裁定。</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2.以参赛选手西餐服务与调酒服务的基本技能为比赛重点，通过适度创新，考核选手的创新能力。</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3.以酒店西餐服务与酒吧调酒服务的行业要求为参考。</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4.本着“公平、公正、公开、科学、规范”的原则设计评分标准，组织比赛。</w:t>
      </w:r>
    </w:p>
    <w:p w:rsidR="00783D14" w:rsidRDefault="0042318F">
      <w:pPr>
        <w:spacing w:line="600" w:lineRule="exact"/>
        <w:ind w:firstLineChars="200" w:firstLine="643"/>
        <w:rPr>
          <w:rFonts w:ascii="楷体" w:eastAsia="楷体" w:hAnsi="楷体" w:cs="宋体"/>
          <w:b/>
          <w:bCs/>
          <w:color w:val="000000"/>
          <w:kern w:val="0"/>
          <w:sz w:val="32"/>
          <w:szCs w:val="32"/>
        </w:rPr>
      </w:pPr>
      <w:r>
        <w:rPr>
          <w:rFonts w:ascii="楷体" w:eastAsia="楷体" w:hAnsi="楷体" w:cs="宋体" w:hint="eastAsia"/>
          <w:b/>
          <w:bCs/>
          <w:color w:val="000000"/>
          <w:kern w:val="0"/>
          <w:sz w:val="32"/>
          <w:szCs w:val="32"/>
        </w:rPr>
        <w:t>（二）评分方法</w:t>
      </w:r>
    </w:p>
    <w:p w:rsidR="00783D14" w:rsidRPr="004D6B7C" w:rsidRDefault="0042318F">
      <w:pPr>
        <w:spacing w:line="600" w:lineRule="exact"/>
        <w:ind w:firstLineChars="200" w:firstLine="640"/>
        <w:rPr>
          <w:rFonts w:ascii="仿宋" w:eastAsia="仿宋" w:hAnsi="仿宋" w:cs="宋体"/>
          <w:bCs/>
          <w:color w:val="000000"/>
          <w:kern w:val="0"/>
          <w:sz w:val="32"/>
          <w:szCs w:val="32"/>
        </w:rPr>
      </w:pPr>
      <w:r w:rsidRPr="004D6B7C">
        <w:rPr>
          <w:rFonts w:ascii="仿宋" w:eastAsia="仿宋" w:hAnsi="仿宋" w:cs="宋体" w:hint="eastAsia"/>
          <w:bCs/>
          <w:color w:val="000000"/>
          <w:kern w:val="0"/>
          <w:sz w:val="32"/>
          <w:szCs w:val="32"/>
        </w:rPr>
        <w:t>比赛总成绩满分100分，其中：</w:t>
      </w:r>
    </w:p>
    <w:p w:rsidR="00783D14" w:rsidRPr="004D6B7C" w:rsidRDefault="0042318F">
      <w:pPr>
        <w:spacing w:line="600" w:lineRule="exact"/>
        <w:ind w:firstLineChars="200" w:firstLine="640"/>
        <w:rPr>
          <w:rFonts w:ascii="仿宋" w:eastAsia="仿宋" w:hAnsi="仿宋" w:cs="宋体"/>
          <w:bCs/>
          <w:color w:val="000000"/>
          <w:kern w:val="0"/>
          <w:sz w:val="32"/>
          <w:szCs w:val="32"/>
        </w:rPr>
      </w:pPr>
      <w:r w:rsidRPr="004D6B7C">
        <w:rPr>
          <w:rFonts w:ascii="仿宋" w:eastAsia="仿宋" w:hAnsi="仿宋" w:cs="宋体" w:hint="eastAsia"/>
          <w:bCs/>
          <w:color w:val="000000"/>
          <w:kern w:val="0"/>
          <w:sz w:val="32"/>
          <w:szCs w:val="32"/>
        </w:rPr>
        <w:t>西餐宴会摆台        30%；</w:t>
      </w:r>
    </w:p>
    <w:p w:rsidR="00783D14" w:rsidRPr="004D6B7C" w:rsidRDefault="0042318F">
      <w:pPr>
        <w:spacing w:line="600" w:lineRule="exact"/>
        <w:ind w:firstLineChars="200" w:firstLine="640"/>
        <w:rPr>
          <w:rFonts w:ascii="仿宋" w:eastAsia="仿宋" w:hAnsi="仿宋" w:cs="宋体"/>
          <w:bCs/>
          <w:color w:val="000000"/>
          <w:kern w:val="0"/>
          <w:sz w:val="32"/>
          <w:szCs w:val="32"/>
        </w:rPr>
      </w:pPr>
      <w:r w:rsidRPr="004D6B7C">
        <w:rPr>
          <w:rFonts w:ascii="仿宋" w:eastAsia="仿宋" w:hAnsi="仿宋" w:cs="宋体" w:hint="eastAsia"/>
          <w:bCs/>
          <w:color w:val="000000"/>
          <w:kern w:val="0"/>
          <w:sz w:val="32"/>
          <w:szCs w:val="32"/>
        </w:rPr>
        <w:t>台面主题介绍（英语）10%；</w:t>
      </w:r>
    </w:p>
    <w:p w:rsidR="00783D14" w:rsidRPr="004D6B7C" w:rsidRDefault="0042318F">
      <w:pPr>
        <w:spacing w:line="600" w:lineRule="exact"/>
        <w:ind w:firstLineChars="200" w:firstLine="640"/>
        <w:rPr>
          <w:rFonts w:ascii="仿宋" w:eastAsia="仿宋" w:hAnsi="仿宋" w:cs="宋体"/>
          <w:bCs/>
          <w:color w:val="000000"/>
          <w:kern w:val="0"/>
          <w:sz w:val="32"/>
          <w:szCs w:val="32"/>
        </w:rPr>
      </w:pPr>
      <w:r w:rsidRPr="004D6B7C">
        <w:rPr>
          <w:rFonts w:ascii="仿宋" w:eastAsia="仿宋" w:hAnsi="仿宋" w:cs="宋体" w:hint="eastAsia"/>
          <w:bCs/>
          <w:color w:val="000000"/>
          <w:kern w:val="0"/>
          <w:sz w:val="32"/>
          <w:szCs w:val="32"/>
        </w:rPr>
        <w:t>西餐服务            40%；</w:t>
      </w:r>
    </w:p>
    <w:p w:rsidR="00783D14" w:rsidRPr="004D6B7C" w:rsidRDefault="0042318F">
      <w:pPr>
        <w:spacing w:line="600" w:lineRule="exact"/>
        <w:ind w:firstLineChars="200" w:firstLine="640"/>
        <w:rPr>
          <w:rFonts w:ascii="仿宋" w:eastAsia="仿宋" w:hAnsi="仿宋" w:cs="宋体"/>
          <w:bCs/>
          <w:color w:val="000000"/>
          <w:kern w:val="0"/>
          <w:sz w:val="32"/>
          <w:szCs w:val="32"/>
        </w:rPr>
      </w:pPr>
      <w:r w:rsidRPr="004D6B7C">
        <w:rPr>
          <w:rFonts w:ascii="仿宋" w:eastAsia="仿宋" w:hAnsi="仿宋" w:cs="宋体" w:hint="eastAsia"/>
          <w:bCs/>
          <w:color w:val="000000"/>
          <w:kern w:val="0"/>
          <w:sz w:val="32"/>
          <w:szCs w:val="32"/>
        </w:rPr>
        <w:t>鸡尾酒调制          20%。</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具体评分方法如下：</w:t>
      </w:r>
    </w:p>
    <w:p w:rsidR="00783D14" w:rsidRDefault="0042318F">
      <w:pPr>
        <w:spacing w:line="600" w:lineRule="exact"/>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1.西餐宴会摆台</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西餐宴会摆台比赛裁判员由</w:t>
      </w:r>
      <w:r>
        <w:rPr>
          <w:rFonts w:ascii="仿宋" w:eastAsia="仿宋" w:hAnsi="仿宋" w:cs="宋体"/>
          <w:bCs/>
          <w:color w:val="FF0000"/>
          <w:kern w:val="0"/>
          <w:sz w:val="32"/>
          <w:szCs w:val="32"/>
        </w:rPr>
        <w:t>7</w:t>
      </w:r>
      <w:r>
        <w:rPr>
          <w:rFonts w:ascii="仿宋" w:eastAsia="仿宋" w:hAnsi="仿宋" w:cs="宋体" w:hint="eastAsia"/>
          <w:bCs/>
          <w:color w:val="000000"/>
          <w:kern w:val="0"/>
          <w:sz w:val="32"/>
          <w:szCs w:val="32"/>
        </w:rPr>
        <w:t>人组成。裁判员负责对参赛选手的西餐礼仪、操作规范和职业素养、主题创意、及整体台面等进行评判。评判得分计算办法：算出每位选手的该项平均分，小数点后保留两位。</w:t>
      </w:r>
    </w:p>
    <w:p w:rsidR="00783D14" w:rsidRDefault="0042318F">
      <w:pPr>
        <w:spacing w:line="600" w:lineRule="exact"/>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2.台面主题介绍（英语）</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台面主题介绍（英语）裁判员由3人组成。裁判员负责对选手英语解说进行评判，并现场根据主题台面提问1个问题，由选手解答。评判得分计算办法：算出每位选手的该项平均分，小数点后保留两位。</w:t>
      </w:r>
    </w:p>
    <w:p w:rsidR="00783D14" w:rsidRDefault="0042318F">
      <w:pPr>
        <w:spacing w:line="600" w:lineRule="exact"/>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3.西餐服务</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西餐服务裁判员由</w:t>
      </w:r>
      <w:r w:rsidRPr="004D6B7C">
        <w:rPr>
          <w:rFonts w:ascii="仿宋" w:eastAsia="仿宋" w:hAnsi="仿宋" w:cs="宋体"/>
          <w:bCs/>
          <w:color w:val="000000"/>
          <w:kern w:val="0"/>
          <w:sz w:val="32"/>
          <w:szCs w:val="32"/>
        </w:rPr>
        <w:t>7</w:t>
      </w:r>
      <w:r>
        <w:rPr>
          <w:rFonts w:ascii="仿宋" w:eastAsia="仿宋" w:hAnsi="仿宋" w:cs="宋体" w:hint="eastAsia"/>
          <w:bCs/>
          <w:color w:val="000000"/>
          <w:kern w:val="0"/>
          <w:sz w:val="32"/>
          <w:szCs w:val="32"/>
        </w:rPr>
        <w:t>人组成。裁判员负责对选手引座、拉椅、递菜单、点菜、撤换餐具、调整餐具、冰水斟倒、葡萄酒开瓶、葡萄酒服务、上主菜服务等内容进行评判。评判得分计算办法：算出每位选手的该项平均分，小数点后保留两位。</w:t>
      </w:r>
    </w:p>
    <w:p w:rsidR="00783D14" w:rsidRDefault="0042318F">
      <w:pPr>
        <w:spacing w:line="600" w:lineRule="exact"/>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4.鸡尾酒调制</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鸡尾酒调制比赛裁判员由3人组成。裁判员负责对参赛选手调酒规范、操作流程、成品酒质量进行评判。得分计算办法为：算出每位选手的该项平均分，小数点后保留两位。</w:t>
      </w:r>
    </w:p>
    <w:p w:rsidR="00783D14" w:rsidRDefault="0042318F">
      <w:pPr>
        <w:spacing w:line="600" w:lineRule="exact"/>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5.其他</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（1）裁判员对每位选手的评分将于每场比赛结束后现</w:t>
      </w:r>
      <w:r>
        <w:rPr>
          <w:rFonts w:ascii="仿宋" w:eastAsia="仿宋" w:hAnsi="仿宋" w:cs="宋体" w:hint="eastAsia"/>
          <w:bCs/>
          <w:color w:val="000000"/>
          <w:kern w:val="0"/>
          <w:sz w:val="32"/>
          <w:szCs w:val="32"/>
        </w:rPr>
        <w:lastRenderedPageBreak/>
        <w:t>场公布，如有异议请直接向大赛仲裁工作组申请复核。</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（2）竞赛名次按照得分高低排序。当总分相等时，按照西餐服务得分、西餐宴会摆台得分、鸡尾酒调制得分、英语成绩得分排序。</w:t>
      </w:r>
    </w:p>
    <w:p w:rsidR="00783D14" w:rsidRDefault="0042318F">
      <w:pPr>
        <w:spacing w:line="600" w:lineRule="exact"/>
        <w:ind w:firstLineChars="200" w:firstLine="643"/>
        <w:rPr>
          <w:rFonts w:ascii="楷体" w:eastAsia="楷体" w:hAnsi="楷体" w:cs="宋体"/>
          <w:b/>
          <w:bCs/>
          <w:color w:val="000000"/>
          <w:kern w:val="0"/>
          <w:sz w:val="32"/>
          <w:szCs w:val="32"/>
        </w:rPr>
      </w:pPr>
      <w:r>
        <w:rPr>
          <w:rFonts w:ascii="楷体" w:eastAsia="楷体" w:hAnsi="楷体" w:cs="宋体" w:hint="eastAsia"/>
          <w:b/>
          <w:bCs/>
          <w:color w:val="000000"/>
          <w:kern w:val="0"/>
          <w:sz w:val="32"/>
          <w:szCs w:val="32"/>
        </w:rPr>
        <w:t>（三）评分标准</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1.西餐宴会摆台评分标准（见附件1）</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2.台面主题介绍(英语)评分标准（见附件2）</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3.西餐服务评分标准（见附件3）</w:t>
      </w:r>
    </w:p>
    <w:p w:rsidR="00783D14" w:rsidRDefault="0042318F">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4.鸡尾酒调制评分标准（见附件4）</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5.</w:t>
      </w:r>
      <w:r>
        <w:rPr>
          <w:rFonts w:ascii="仿宋_GB2312" w:eastAsia="仿宋_GB2312" w:hAnsi="仿宋_GB2312" w:cs="仿宋_GB2312" w:hint="eastAsia"/>
          <w:color w:val="000000" w:themeColor="text1"/>
          <w:kern w:val="0"/>
          <w:sz w:val="32"/>
          <w:szCs w:val="32"/>
        </w:rPr>
        <w:t>五款规定鸡尾酒的明细（见附件5）</w:t>
      </w:r>
    </w:p>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十一、申诉与仲裁</w:t>
      </w:r>
    </w:p>
    <w:p w:rsidR="00783D14" w:rsidRDefault="0042318F">
      <w:pPr>
        <w:snapToGrid w:val="0"/>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1.福建省职业院校技能大赛设仲裁工作委员会，赛点设仲裁工作组,组长由大赛组委会办公室指派，组员为赛项裁判长和赛点执委会主任。</w:t>
      </w:r>
    </w:p>
    <w:p w:rsidR="00783D14" w:rsidRDefault="0042318F">
      <w:pPr>
        <w:snapToGrid w:val="0"/>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rsidR="00783D14" w:rsidRDefault="0042318F">
      <w:pPr>
        <w:snapToGrid w:val="0"/>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3.提出申诉应在赛项比赛结束后1小时内向赛点仲裁组提出。超过时效不予受理。提出申诉后申诉人及相关涉及人员不得离开赛点，否则视为自行放弃申诉。</w:t>
      </w:r>
    </w:p>
    <w:p w:rsidR="00783D14" w:rsidRDefault="0042318F">
      <w:pPr>
        <w:snapToGrid w:val="0"/>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4.赛点仲裁工作组在接到申诉报告后的2小时内组织复议，并及时将复议结果以书面形式告知申诉方。</w:t>
      </w:r>
    </w:p>
    <w:p w:rsidR="00783D14" w:rsidRDefault="0042318F">
      <w:pPr>
        <w:snapToGrid w:val="0"/>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5.对赛点仲裁组复议结果不服的，可由代表队所在院校校级领导向大赛仲裁委员会提出申诉。大赛仲裁委员会的仲裁结果为最终结果。</w:t>
      </w:r>
    </w:p>
    <w:p w:rsidR="00783D14" w:rsidRDefault="0042318F">
      <w:pPr>
        <w:snapToGrid w:val="0"/>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6.申诉方不得以任何理由拒绝接收仲裁结果；不得以任何理由采取过激行为扰乱赛场秩序；仲裁结果由申诉人签收，不能代收；如在约定时间和地点申诉人离开，视为撤诉。</w:t>
      </w:r>
    </w:p>
    <w:p w:rsidR="00783D14" w:rsidRDefault="0042318F">
      <w:pPr>
        <w:spacing w:line="600" w:lineRule="exact"/>
        <w:ind w:firstLineChars="200" w:firstLine="640"/>
        <w:rPr>
          <w:rFonts w:ascii="仿宋_GB2312" w:eastAsia="仿宋_GB2312" w:hAnsi="仿宋"/>
          <w:b/>
          <w:color w:val="000000" w:themeColor="text1"/>
          <w:sz w:val="32"/>
          <w:szCs w:val="32"/>
        </w:rPr>
      </w:pPr>
      <w:r>
        <w:rPr>
          <w:rFonts w:ascii="仿宋_GB2312" w:eastAsia="仿宋_GB2312" w:hAnsi="仿宋_GB2312" w:cs="仿宋_GB2312" w:hint="eastAsia"/>
          <w:color w:val="000000" w:themeColor="text1"/>
          <w:kern w:val="0"/>
          <w:sz w:val="32"/>
          <w:szCs w:val="32"/>
        </w:rPr>
        <w:t>7.申诉方可随时提出放弃申诉。</w:t>
      </w:r>
    </w:p>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十二、竞赛观摩</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本着开放办赛的方针，本赛项在西餐宴会摆台、西餐服务和调酒专业技能比赛项目中设观摩区。观摩者可进入比赛开放区，体会选手紧张的比赛过程，学习交流好的主题创意。观摩须知如下：</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1.根据比赛场地情况，各代表队观摩人员不超过2人。</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2.观摩人员需凭证入场。</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3.各观摩院校可与各自代表队领队联系，观摩证将在各代表队报到时统一发给各领队。其他观摩单位人员可与赛项工作人员联系，并将观摩人数提前告知赛项工作人员。</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4.观摩人员需遵守赛场规则，服从工作人员管理，保持赛场安静。不得大声喧哗，随意走动，不得使用闪光灯、</w:t>
      </w:r>
      <w:r>
        <w:rPr>
          <w:rFonts w:ascii="仿宋" w:eastAsia="仿宋" w:hAnsi="仿宋" w:cs="宋体" w:hint="eastAsia"/>
          <w:bCs/>
          <w:color w:val="000000"/>
          <w:kern w:val="0"/>
          <w:sz w:val="32"/>
          <w:szCs w:val="32"/>
        </w:rPr>
        <w:lastRenderedPageBreak/>
        <w:t>等影响选手比赛的工具手机设置为静音。</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5.当观摩人数超出赛场容量时，赛项执委会将根据现场情况控制观摩人员进入赛场。</w:t>
      </w:r>
    </w:p>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十三、竞赛视频</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为了更好地做好赛事工作的网络化和信息化，更好地向大家呈现比赛盛况，共享比赛精彩瞬间，突出赛项的技能重点与优势特色，为宣传、仲裁、资源转化提供全面的信息资料，赛项将安排专门人员负责比赛过程及赛项点评等环节的摄像和录像。通过摄录像，记录竞赛全过程。</w:t>
      </w:r>
    </w:p>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十四、资源转化</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bCs/>
          <w:color w:val="000000"/>
          <w:kern w:val="0"/>
          <w:sz w:val="32"/>
          <w:szCs w:val="32"/>
        </w:rPr>
        <w:t>1.</w:t>
      </w:r>
      <w:r>
        <w:rPr>
          <w:rFonts w:ascii="仿宋" w:eastAsia="仿宋" w:hAnsi="仿宋" w:cs="宋体" w:hint="eastAsia"/>
          <w:bCs/>
          <w:color w:val="000000"/>
          <w:kern w:val="0"/>
          <w:sz w:val="32"/>
          <w:szCs w:val="32"/>
        </w:rPr>
        <w:t>本赛项资源转化工作由本赛项执委会与赛项承办校负责，于赛后</w:t>
      </w:r>
      <w:r>
        <w:rPr>
          <w:rFonts w:ascii="仿宋" w:eastAsia="仿宋" w:hAnsi="仿宋" w:cs="宋体"/>
          <w:bCs/>
          <w:color w:val="000000"/>
          <w:kern w:val="0"/>
          <w:sz w:val="32"/>
          <w:szCs w:val="32"/>
        </w:rPr>
        <w:t>30</w:t>
      </w:r>
      <w:r>
        <w:rPr>
          <w:rFonts w:ascii="仿宋" w:eastAsia="仿宋" w:hAnsi="仿宋" w:cs="宋体" w:hint="eastAsia"/>
          <w:bCs/>
          <w:color w:val="000000"/>
          <w:kern w:val="0"/>
          <w:sz w:val="32"/>
          <w:szCs w:val="32"/>
        </w:rPr>
        <w:t>日内向大赛执委会办公室提交资源转化方案，半年内完成资源转化工作。</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bCs/>
          <w:color w:val="000000"/>
          <w:kern w:val="0"/>
          <w:sz w:val="32"/>
          <w:szCs w:val="32"/>
        </w:rPr>
        <w:t>2.</w:t>
      </w:r>
      <w:r>
        <w:rPr>
          <w:rFonts w:ascii="仿宋" w:eastAsia="仿宋" w:hAnsi="仿宋" w:cs="宋体" w:hint="eastAsia"/>
          <w:bCs/>
          <w:color w:val="000000"/>
          <w:kern w:val="0"/>
          <w:sz w:val="32"/>
          <w:szCs w:val="32"/>
        </w:rPr>
        <w:t>赛项资源转化的内容包括本赛项竞赛全过程的各类资源。做到赛项资源转化成果应符合行业标准、契合课程标准、突出技能特色、展现竞赛优势，形成满足职业教育教学需求、体现先进教学模式、反映职业教育先进水平的共享性职业教育教学资源。</w:t>
      </w:r>
      <w:r>
        <w:rPr>
          <w:rFonts w:ascii="仿宋" w:eastAsia="仿宋" w:hAnsi="仿宋" w:cs="宋体"/>
          <w:bCs/>
          <w:color w:val="000000"/>
          <w:kern w:val="0"/>
          <w:sz w:val="32"/>
          <w:szCs w:val="32"/>
        </w:rPr>
        <w:t xml:space="preserve">  </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bCs/>
          <w:color w:val="000000"/>
          <w:kern w:val="0"/>
          <w:sz w:val="32"/>
          <w:szCs w:val="32"/>
        </w:rPr>
        <w:t>3.</w:t>
      </w:r>
      <w:r>
        <w:rPr>
          <w:rFonts w:ascii="仿宋" w:eastAsia="仿宋" w:hAnsi="仿宋" w:cs="宋体" w:hint="eastAsia"/>
          <w:bCs/>
          <w:color w:val="000000"/>
          <w:kern w:val="0"/>
          <w:sz w:val="32"/>
          <w:szCs w:val="32"/>
        </w:rPr>
        <w:t>本赛项资源转化成果包含基本资源和拓展资源，充分体现本赛项技能特点。</w:t>
      </w:r>
    </w:p>
    <w:p w:rsidR="00783D14" w:rsidRDefault="0042318F">
      <w:pPr>
        <w:adjustRightInd w:val="0"/>
        <w:snapToGrid w:val="0"/>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十五、比赛须知</w:t>
      </w:r>
    </w:p>
    <w:p w:rsidR="00783D14" w:rsidRDefault="0042318F">
      <w:pPr>
        <w:adjustRightInd w:val="0"/>
        <w:snapToGrid w:val="0"/>
        <w:spacing w:line="600" w:lineRule="exact"/>
        <w:ind w:firstLineChars="147" w:firstLine="472"/>
        <w:jc w:val="left"/>
        <w:rPr>
          <w:rFonts w:ascii="楷体" w:eastAsia="楷体" w:hAnsi="楷体" w:cs="仿宋"/>
          <w:b/>
          <w:color w:val="000000"/>
          <w:sz w:val="32"/>
          <w:szCs w:val="32"/>
        </w:rPr>
      </w:pPr>
      <w:r>
        <w:rPr>
          <w:rFonts w:ascii="楷体" w:eastAsia="楷体" w:hAnsi="楷体" w:cs="仿宋" w:hint="eastAsia"/>
          <w:b/>
          <w:color w:val="000000"/>
          <w:sz w:val="32"/>
          <w:szCs w:val="32"/>
        </w:rPr>
        <w:t>（一）总则</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为贯彻“公正、公开、公平”的竞赛原则，保证竞赛项目顺利进行，特制定本须知。</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1.严格遵守大赛组委会制定的各项竞赛规则和技术要求。</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2.坚决服从大赛组委会和裁判员的指挥、管理。</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3.尊重裁判和赛场工作人员，自觉遵守赛场纪律和秩序，文明参赛。</w:t>
      </w:r>
    </w:p>
    <w:p w:rsidR="00783D14" w:rsidRDefault="0042318F">
      <w:pPr>
        <w:adjustRightInd w:val="0"/>
        <w:snapToGrid w:val="0"/>
        <w:spacing w:line="600" w:lineRule="exact"/>
        <w:ind w:firstLineChars="147" w:firstLine="472"/>
        <w:jc w:val="left"/>
        <w:rPr>
          <w:rFonts w:ascii="楷体" w:eastAsia="楷体" w:hAnsi="楷体" w:cs="仿宋"/>
          <w:b/>
          <w:color w:val="000000"/>
          <w:sz w:val="32"/>
          <w:szCs w:val="32"/>
        </w:rPr>
      </w:pPr>
      <w:r>
        <w:rPr>
          <w:rFonts w:ascii="楷体" w:eastAsia="楷体" w:hAnsi="楷体" w:cs="仿宋" w:hint="eastAsia"/>
          <w:b/>
          <w:color w:val="000000"/>
          <w:sz w:val="32"/>
          <w:szCs w:val="32"/>
        </w:rPr>
        <w:t>（二）参赛队须知</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1.熟悉竞赛规程，负责做好本参赛队大赛期间的管理工作，负责本参赛队的参赛组织和与大赛的联络。</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2.贯彻执行大赛各项规定，竞赛期间不私自接触裁判。</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3.准时参加赛前领队会议，并认真传达落实会议精神，确保参赛选手准时参加各项比赛及活动。</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4.领队在比赛时需密切留意参赛选手的比赛时间，安排充足人员进行调度，避免出现因迟到而被取消比赛资格的现象。</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5.对不符合竞赛规定的设备、软件、工具，有失公正的评判、奖励以及工作人员的违规行为等，均可提出申诉。申诉须在专项竞赛结束后1小时内由领队递交书面材料，否则不予受理。</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6.领队应负责赛事活动期间本队所有选手的人身及财产安全，如发现意外事故，应及时向组委会报告。</w:t>
      </w:r>
    </w:p>
    <w:p w:rsidR="00783D14" w:rsidRDefault="0042318F">
      <w:pPr>
        <w:adjustRightInd w:val="0"/>
        <w:snapToGrid w:val="0"/>
        <w:spacing w:line="600" w:lineRule="exact"/>
        <w:ind w:firstLineChars="147" w:firstLine="472"/>
        <w:jc w:val="left"/>
        <w:rPr>
          <w:rFonts w:ascii="楷体" w:eastAsia="楷体" w:hAnsi="楷体" w:cs="仿宋"/>
          <w:b/>
          <w:color w:val="000000"/>
          <w:sz w:val="32"/>
          <w:szCs w:val="32"/>
        </w:rPr>
      </w:pPr>
      <w:r>
        <w:rPr>
          <w:rFonts w:ascii="楷体" w:eastAsia="楷体" w:hAnsi="楷体" w:cs="仿宋" w:hint="eastAsia"/>
          <w:b/>
          <w:color w:val="000000"/>
          <w:sz w:val="32"/>
          <w:szCs w:val="32"/>
        </w:rPr>
        <w:lastRenderedPageBreak/>
        <w:t>（三）指导教师须知</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1.比赛过程中，指导教师不得操作任何工具和设备，不得现场书写、传递任何资料给参赛选手。</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2.贯彻执行大赛各项规定，竞赛期间不私自接触裁判。</w:t>
      </w:r>
    </w:p>
    <w:p w:rsidR="00783D14" w:rsidRDefault="0042318F">
      <w:pPr>
        <w:adjustRightInd w:val="0"/>
        <w:snapToGrid w:val="0"/>
        <w:spacing w:line="600" w:lineRule="exact"/>
        <w:ind w:firstLineChars="147" w:firstLine="472"/>
        <w:jc w:val="left"/>
        <w:rPr>
          <w:rFonts w:ascii="楷体" w:eastAsia="楷体" w:hAnsi="楷体" w:cs="仿宋"/>
          <w:b/>
          <w:color w:val="000000"/>
          <w:sz w:val="32"/>
          <w:szCs w:val="32"/>
        </w:rPr>
      </w:pPr>
      <w:r>
        <w:rPr>
          <w:rFonts w:ascii="楷体" w:eastAsia="楷体" w:hAnsi="楷体" w:cs="仿宋" w:hint="eastAsia"/>
          <w:b/>
          <w:color w:val="000000"/>
          <w:sz w:val="32"/>
          <w:szCs w:val="32"/>
        </w:rPr>
        <w:t>（四）参赛选手须知</w:t>
      </w:r>
    </w:p>
    <w:p w:rsidR="00783D14" w:rsidRDefault="0042318F">
      <w:pPr>
        <w:spacing w:line="600" w:lineRule="exact"/>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1.准备阶段</w:t>
      </w:r>
    </w:p>
    <w:p w:rsidR="00783D14" w:rsidRDefault="0042318F">
      <w:pPr>
        <w:spacing w:line="600" w:lineRule="exact"/>
        <w:ind w:firstLineChars="150" w:firstLine="48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（1）参赛选手进行操作比赛前须检录。检录时应出示本人身份证、学生证及参赛证，检录合格后方可参赛。凡未按时检录或检录不合格者取消参赛资格。检录时不得携带手机等移动通讯设备。</w:t>
      </w:r>
    </w:p>
    <w:p w:rsidR="00783D14" w:rsidRDefault="0042318F">
      <w:pPr>
        <w:spacing w:line="600" w:lineRule="exact"/>
        <w:ind w:firstLineChars="150" w:firstLine="48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（2）参赛选手仪表规范，着装干净整洁、外观平整大方得体，女选手可适度化妆以符合岗位要求。</w:t>
      </w:r>
    </w:p>
    <w:p w:rsidR="00783D14" w:rsidRDefault="0042318F">
      <w:pPr>
        <w:spacing w:line="600" w:lineRule="exact"/>
        <w:ind w:firstLineChars="150" w:firstLine="48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（3）参赛选手应自觉遵守赛场纪律，服从裁判、听从指挥。</w:t>
      </w:r>
    </w:p>
    <w:p w:rsidR="00783D14" w:rsidRDefault="0042318F">
      <w:pPr>
        <w:spacing w:line="600" w:lineRule="exact"/>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2.比赛阶段</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（1）西餐宴会摆台操作比赛：每组6名选手同时进行比赛，每位选手的准备时间为2分钟，宴会摆台操作时间为15分钟，台面主题（英语）介绍为3分钟/人。</w:t>
      </w:r>
      <w:r w:rsidRPr="004D6B7C">
        <w:rPr>
          <w:rFonts w:ascii="仿宋" w:eastAsia="仿宋" w:hAnsi="仿宋" w:cs="宋体" w:hint="eastAsia"/>
          <w:bCs/>
          <w:color w:val="000000"/>
          <w:kern w:val="0"/>
          <w:sz w:val="32"/>
          <w:szCs w:val="32"/>
        </w:rPr>
        <w:t>每场比赛时间50分钟。</w:t>
      </w:r>
      <w:r>
        <w:rPr>
          <w:rFonts w:ascii="仿宋" w:eastAsia="仿宋" w:hAnsi="仿宋" w:cs="宋体" w:hint="eastAsia"/>
          <w:bCs/>
          <w:color w:val="000000"/>
          <w:kern w:val="0"/>
          <w:sz w:val="32"/>
          <w:szCs w:val="32"/>
        </w:rPr>
        <w:t>每组比赛结束后裁判评分。比赛顺序、操作台号采取抽签的方式确定。</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（2）西餐服务比赛：每组</w:t>
      </w:r>
      <w:r w:rsidRPr="004D6B7C">
        <w:rPr>
          <w:rFonts w:ascii="仿宋" w:eastAsia="仿宋" w:hAnsi="仿宋" w:cs="宋体" w:hint="eastAsia"/>
          <w:bCs/>
          <w:color w:val="000000"/>
          <w:kern w:val="0"/>
          <w:sz w:val="32"/>
          <w:szCs w:val="32"/>
        </w:rPr>
        <w:t>6 名选手按照抽签顺序同时进行西餐服务操作，每位选手20分钟（包</w:t>
      </w:r>
      <w:r>
        <w:rPr>
          <w:rFonts w:ascii="仿宋" w:eastAsia="仿宋" w:hAnsi="仿宋" w:cs="宋体" w:hint="eastAsia"/>
          <w:bCs/>
          <w:color w:val="000000"/>
          <w:kern w:val="0"/>
          <w:sz w:val="32"/>
          <w:szCs w:val="32"/>
        </w:rPr>
        <w:t>括准备和操</w:t>
      </w:r>
      <w:bookmarkStart w:id="0" w:name="_GoBack"/>
      <w:bookmarkEnd w:id="0"/>
      <w:r>
        <w:rPr>
          <w:rFonts w:ascii="仿宋" w:eastAsia="仿宋" w:hAnsi="仿宋" w:cs="宋体" w:hint="eastAsia"/>
          <w:bCs/>
          <w:color w:val="000000"/>
          <w:kern w:val="0"/>
          <w:sz w:val="32"/>
          <w:szCs w:val="32"/>
        </w:rPr>
        <w:t>作），</w:t>
      </w:r>
      <w:r>
        <w:rPr>
          <w:rFonts w:ascii="仿宋" w:eastAsia="仿宋" w:hAnsi="仿宋" w:cs="宋体" w:hint="eastAsia"/>
          <w:bCs/>
          <w:color w:val="000000"/>
          <w:kern w:val="0"/>
          <w:sz w:val="32"/>
          <w:szCs w:val="32"/>
        </w:rPr>
        <w:lastRenderedPageBreak/>
        <w:t>每场比赛时间20分钟。操作时间到即停止操作，按选手完成部分打分，未完成部分不计成绩。</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（3）调酒比赛：每组3名选手同时进行比赛，每款酒的准备时间为2分钟，操作时间为5分钟，操作时间到即停止操作，按选手完成部分打分，未完成部分不计成绩。</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（4）参赛选手必须佩带参赛证按照参赛时段提前15分钟检录进入比赛场地进行赛前准备，裁判员统一口令“开始准备”进行准备，每位选手准备时间为2分钟。准备就绪后，举手示意。</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（5）参赛选手在裁判员宣布“比赛开始”后开始操作。</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（6）操作结束，选手立于工作台侧，举手示意“比赛完毕”。</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（7）参赛选手在比赛中，除回答裁判的提问外，不得对裁判透露自己的姓名和学校以及对操作过程作任何解释。</w:t>
      </w:r>
    </w:p>
    <w:p w:rsidR="00783D14" w:rsidRDefault="0042318F">
      <w:pPr>
        <w:tabs>
          <w:tab w:val="left" w:pos="2525"/>
        </w:tabs>
        <w:spacing w:line="600" w:lineRule="exact"/>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3.结束阶段</w:t>
      </w:r>
      <w:r>
        <w:rPr>
          <w:rFonts w:ascii="仿宋" w:eastAsia="仿宋" w:hAnsi="仿宋" w:cs="宋体"/>
          <w:b/>
          <w:bCs/>
          <w:color w:val="000000"/>
          <w:kern w:val="0"/>
          <w:sz w:val="32"/>
          <w:szCs w:val="32"/>
        </w:rPr>
        <w:tab/>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（1）参赛选手操作完毕后应立即离开比赛现场，不得以任何借口在赛场逗留。</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（2）参赛选手在竞赛期间未经组委会的批准，不得接受其他单位和个人进行的与竞赛内容相关的采访，不得私自公开竞赛的相关情况和资料。 </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（3）参赛选手在竞赛过程中须主动配合裁判的工作，服从裁判安排，如果对竞赛的裁决有异议，须通过领队以</w:t>
      </w:r>
      <w:r>
        <w:rPr>
          <w:rFonts w:ascii="仿宋" w:eastAsia="仿宋" w:hAnsi="仿宋" w:cs="宋体" w:hint="eastAsia"/>
          <w:bCs/>
          <w:color w:val="000000"/>
          <w:kern w:val="0"/>
          <w:sz w:val="32"/>
          <w:szCs w:val="32"/>
        </w:rPr>
        <w:lastRenderedPageBreak/>
        <w:t>书面形式向仲裁工作组提出申诉。</w:t>
      </w:r>
    </w:p>
    <w:p w:rsidR="00783D14" w:rsidRDefault="0042318F">
      <w:pPr>
        <w:spacing w:line="600" w:lineRule="exact"/>
        <w:ind w:firstLineChars="200" w:firstLine="640"/>
        <w:rPr>
          <w:rFonts w:ascii="仿宋" w:eastAsia="仿宋" w:hAnsi="仿宋"/>
          <w:sz w:val="32"/>
          <w:szCs w:val="32"/>
        </w:rPr>
      </w:pPr>
      <w:r>
        <w:rPr>
          <w:rFonts w:ascii="仿宋" w:eastAsia="仿宋" w:hAnsi="仿宋" w:cs="宋体" w:hint="eastAsia"/>
          <w:bCs/>
          <w:color w:val="000000"/>
          <w:kern w:val="0"/>
          <w:sz w:val="32"/>
          <w:szCs w:val="32"/>
        </w:rPr>
        <w:t>本竞赛项目的最终解释权归大赛组委会。</w:t>
      </w:r>
    </w:p>
    <w:p w:rsidR="00783D14" w:rsidRDefault="00783D14">
      <w:pPr>
        <w:snapToGrid w:val="0"/>
        <w:spacing w:line="600" w:lineRule="exact"/>
        <w:ind w:firstLineChars="196" w:firstLine="627"/>
        <w:jc w:val="left"/>
        <w:rPr>
          <w:rFonts w:ascii="仿宋" w:eastAsia="仿宋" w:hAnsi="仿宋" w:cs="仿宋"/>
          <w:sz w:val="32"/>
          <w:szCs w:val="32"/>
        </w:rPr>
      </w:pPr>
    </w:p>
    <w:p w:rsidR="00783D14" w:rsidRDefault="0042318F">
      <w:pPr>
        <w:snapToGrid w:val="0"/>
        <w:spacing w:line="600" w:lineRule="exact"/>
        <w:ind w:firstLineChars="196" w:firstLine="627"/>
        <w:jc w:val="left"/>
        <w:rPr>
          <w:rFonts w:ascii="仿宋" w:eastAsia="仿宋" w:hAnsi="仿宋" w:cs="仿宋"/>
          <w:sz w:val="32"/>
          <w:szCs w:val="32"/>
        </w:rPr>
      </w:pPr>
      <w:r>
        <w:rPr>
          <w:rFonts w:ascii="仿宋" w:eastAsia="仿宋" w:hAnsi="仿宋" w:cs="仿宋" w:hint="eastAsia"/>
          <w:sz w:val="32"/>
          <w:szCs w:val="32"/>
        </w:rPr>
        <w:t>附件：</w:t>
      </w:r>
    </w:p>
    <w:p w:rsidR="00783D14" w:rsidRDefault="0042318F">
      <w:pPr>
        <w:snapToGrid w:val="0"/>
        <w:spacing w:line="600" w:lineRule="exact"/>
        <w:ind w:firstLineChars="196" w:firstLine="627"/>
        <w:jc w:val="left"/>
        <w:rPr>
          <w:rFonts w:ascii="仿宋" w:eastAsia="仿宋" w:hAnsi="仿宋" w:cs="仿宋"/>
          <w:sz w:val="32"/>
          <w:szCs w:val="32"/>
        </w:rPr>
      </w:pPr>
      <w:r>
        <w:rPr>
          <w:rFonts w:ascii="仿宋" w:eastAsia="仿宋" w:hAnsi="仿宋" w:cs="宋体" w:hint="eastAsia"/>
          <w:bCs/>
          <w:color w:val="000000"/>
          <w:kern w:val="0"/>
          <w:sz w:val="32"/>
          <w:szCs w:val="32"/>
        </w:rPr>
        <w:t>1.西餐宴会摆台评分标准</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2.台面主题介绍(英语)评分标准</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3.西餐服务评分标准</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4.鸡尾酒调制评分标准</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5.五款规定鸡尾酒的明细</w:t>
      </w:r>
    </w:p>
    <w:p w:rsidR="00783D14" w:rsidRDefault="00783D14">
      <w:pPr>
        <w:snapToGrid w:val="0"/>
        <w:spacing w:line="600" w:lineRule="exact"/>
        <w:ind w:rightChars="-182" w:right="-382"/>
        <w:jc w:val="left"/>
        <w:rPr>
          <w:rFonts w:ascii="仿宋" w:eastAsia="仿宋" w:hAnsi="仿宋" w:cs="仿宋"/>
          <w:b/>
          <w:sz w:val="32"/>
          <w:szCs w:val="32"/>
        </w:rPr>
      </w:pPr>
    </w:p>
    <w:p w:rsidR="00783D14" w:rsidRDefault="00783D14">
      <w:pPr>
        <w:snapToGrid w:val="0"/>
        <w:spacing w:line="600" w:lineRule="exact"/>
        <w:ind w:rightChars="-182" w:right="-382"/>
        <w:jc w:val="left"/>
        <w:rPr>
          <w:rFonts w:ascii="仿宋" w:eastAsia="仿宋" w:hAnsi="仿宋" w:cs="仿宋"/>
          <w:b/>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42318F">
      <w:pPr>
        <w:snapToGrid w:val="0"/>
        <w:spacing w:line="600" w:lineRule="exact"/>
        <w:ind w:rightChars="-182" w:right="-382"/>
        <w:jc w:val="left"/>
        <w:rPr>
          <w:rFonts w:ascii="黑体" w:eastAsia="黑体" w:hAnsi="黑体" w:cs="仿宋"/>
          <w:sz w:val="32"/>
          <w:szCs w:val="32"/>
        </w:rPr>
      </w:pPr>
      <w:r>
        <w:rPr>
          <w:rFonts w:ascii="黑体" w:eastAsia="黑体" w:hAnsi="黑体" w:cs="仿宋" w:hint="eastAsia"/>
          <w:sz w:val="32"/>
          <w:szCs w:val="32"/>
        </w:rPr>
        <w:lastRenderedPageBreak/>
        <w:t>附件1</w:t>
      </w:r>
    </w:p>
    <w:p w:rsidR="00783D14" w:rsidRDefault="0042318F">
      <w:pPr>
        <w:snapToGrid w:val="0"/>
        <w:spacing w:line="600" w:lineRule="exact"/>
        <w:ind w:rightChars="-182" w:right="-382"/>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西餐宴会摆台评分标准</w:t>
      </w:r>
    </w:p>
    <w:p w:rsidR="00783D14" w:rsidRDefault="0042318F">
      <w:pPr>
        <w:snapToGrid w:val="0"/>
        <w:spacing w:line="600" w:lineRule="exact"/>
        <w:ind w:rightChars="-182" w:right="-382"/>
        <w:jc w:val="center"/>
        <w:rPr>
          <w:rFonts w:ascii="楷体" w:eastAsia="楷体" w:hAnsi="楷体" w:cs="仿宋"/>
          <w:b/>
          <w:sz w:val="32"/>
          <w:szCs w:val="32"/>
        </w:rPr>
      </w:pPr>
      <w:r>
        <w:rPr>
          <w:rFonts w:ascii="楷体" w:eastAsia="楷体" w:hAnsi="楷体" w:cs="仿宋" w:hint="eastAsia"/>
          <w:b/>
          <w:sz w:val="32"/>
          <w:szCs w:val="32"/>
        </w:rPr>
        <w:t>（30分，占总分30%）</w:t>
      </w:r>
    </w:p>
    <w:tbl>
      <w:tblPr>
        <w:tblpPr w:leftFromText="180" w:rightFromText="180" w:vertAnchor="text" w:horzAnchor="page" w:tblpXSpec="center" w:tblpY="216"/>
        <w:tblOverlap w:val="never"/>
        <w:tblW w:w="8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568"/>
        <w:gridCol w:w="138"/>
        <w:gridCol w:w="842"/>
        <w:gridCol w:w="900"/>
        <w:gridCol w:w="889"/>
      </w:tblGrid>
      <w:tr w:rsidR="00783D14">
        <w:trPr>
          <w:trHeight w:val="242"/>
        </w:trPr>
        <w:tc>
          <w:tcPr>
            <w:tcW w:w="1809" w:type="dxa"/>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项  目</w:t>
            </w:r>
          </w:p>
        </w:tc>
        <w:tc>
          <w:tcPr>
            <w:tcW w:w="3706" w:type="dxa"/>
            <w:gridSpan w:val="2"/>
          </w:tcPr>
          <w:p w:rsidR="00783D14" w:rsidRDefault="0042318F">
            <w:pPr>
              <w:spacing w:line="600" w:lineRule="exact"/>
              <w:ind w:rightChars="-51" w:right="-107"/>
              <w:jc w:val="center"/>
              <w:rPr>
                <w:rFonts w:ascii="仿宋" w:eastAsia="仿宋" w:hAnsi="仿宋" w:cs="仿宋"/>
                <w:b/>
                <w:bCs/>
                <w:sz w:val="28"/>
                <w:szCs w:val="28"/>
              </w:rPr>
            </w:pPr>
            <w:r>
              <w:rPr>
                <w:rFonts w:ascii="仿宋" w:eastAsia="仿宋" w:hAnsi="仿宋" w:cs="仿宋" w:hint="eastAsia"/>
                <w:b/>
                <w:bCs/>
                <w:sz w:val="28"/>
                <w:szCs w:val="28"/>
              </w:rPr>
              <w:t>评分标准</w:t>
            </w:r>
          </w:p>
        </w:tc>
        <w:tc>
          <w:tcPr>
            <w:tcW w:w="842" w:type="dxa"/>
            <w:vAlign w:val="center"/>
          </w:tcPr>
          <w:p w:rsidR="00783D14" w:rsidRDefault="0042318F">
            <w:pPr>
              <w:spacing w:line="600" w:lineRule="exact"/>
              <w:ind w:rightChars="-182" w:right="-382"/>
              <w:rPr>
                <w:rFonts w:ascii="仿宋" w:eastAsia="仿宋" w:hAnsi="仿宋" w:cs="仿宋"/>
                <w:b/>
                <w:bCs/>
                <w:sz w:val="28"/>
                <w:szCs w:val="28"/>
              </w:rPr>
            </w:pPr>
            <w:r>
              <w:rPr>
                <w:rFonts w:ascii="仿宋" w:eastAsia="仿宋" w:hAnsi="仿宋" w:cs="仿宋" w:hint="eastAsia"/>
                <w:b/>
                <w:bCs/>
                <w:sz w:val="28"/>
                <w:szCs w:val="28"/>
              </w:rPr>
              <w:t>分值</w:t>
            </w:r>
          </w:p>
        </w:tc>
        <w:tc>
          <w:tcPr>
            <w:tcW w:w="900" w:type="dxa"/>
          </w:tcPr>
          <w:p w:rsidR="00783D14" w:rsidRDefault="0042318F">
            <w:pPr>
              <w:spacing w:line="600" w:lineRule="exact"/>
              <w:ind w:leftChars="-51" w:left="-106" w:rightChars="-51" w:right="-107" w:hanging="1"/>
              <w:jc w:val="center"/>
              <w:rPr>
                <w:rFonts w:ascii="仿宋" w:eastAsia="仿宋" w:hAnsi="仿宋" w:cs="仿宋"/>
                <w:b/>
                <w:bCs/>
                <w:sz w:val="28"/>
                <w:szCs w:val="28"/>
              </w:rPr>
            </w:pPr>
            <w:r>
              <w:rPr>
                <w:rFonts w:ascii="仿宋" w:eastAsia="仿宋" w:hAnsi="仿宋" w:cs="仿宋" w:hint="eastAsia"/>
                <w:b/>
                <w:bCs/>
                <w:sz w:val="28"/>
                <w:szCs w:val="28"/>
              </w:rPr>
              <w:t>扣分</w:t>
            </w:r>
          </w:p>
        </w:tc>
        <w:tc>
          <w:tcPr>
            <w:tcW w:w="889" w:type="dxa"/>
          </w:tcPr>
          <w:p w:rsidR="00783D14" w:rsidRDefault="0042318F">
            <w:pPr>
              <w:spacing w:line="600" w:lineRule="exact"/>
              <w:ind w:leftChars="-51" w:left="-106" w:rightChars="-119" w:right="-250" w:hanging="1"/>
              <w:jc w:val="center"/>
              <w:rPr>
                <w:rFonts w:ascii="仿宋" w:eastAsia="仿宋" w:hAnsi="仿宋" w:cs="仿宋"/>
                <w:b/>
                <w:bCs/>
                <w:sz w:val="28"/>
                <w:szCs w:val="28"/>
              </w:rPr>
            </w:pPr>
            <w:r>
              <w:rPr>
                <w:rFonts w:ascii="仿宋" w:eastAsia="仿宋" w:hAnsi="仿宋" w:cs="仿宋" w:hint="eastAsia"/>
                <w:b/>
                <w:bCs/>
                <w:sz w:val="28"/>
                <w:szCs w:val="28"/>
              </w:rPr>
              <w:t>备注</w:t>
            </w:r>
          </w:p>
        </w:tc>
      </w:tr>
      <w:tr w:rsidR="00783D14">
        <w:trPr>
          <w:trHeight w:val="257"/>
        </w:trPr>
        <w:tc>
          <w:tcPr>
            <w:tcW w:w="1809"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工作台准备</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b/>
                <w:bCs/>
                <w:sz w:val="28"/>
                <w:szCs w:val="28"/>
              </w:rPr>
              <w:t>2</w:t>
            </w:r>
            <w:r>
              <w:rPr>
                <w:rFonts w:ascii="仿宋" w:eastAsia="仿宋" w:hAnsi="仿宋" w:cs="仿宋" w:hint="eastAsia"/>
                <w:b/>
                <w:bCs/>
                <w:sz w:val="28"/>
                <w:szCs w:val="28"/>
              </w:rPr>
              <w:t>分）</w:t>
            </w:r>
          </w:p>
        </w:tc>
        <w:tc>
          <w:tcPr>
            <w:tcW w:w="3706" w:type="dxa"/>
            <w:gridSpan w:val="2"/>
          </w:tcPr>
          <w:p w:rsidR="00783D14" w:rsidRDefault="0042318F">
            <w:pPr>
              <w:spacing w:line="600" w:lineRule="exact"/>
              <w:ind w:rightChars="-182" w:right="-382"/>
              <w:jc w:val="left"/>
              <w:rPr>
                <w:rFonts w:ascii="仿宋" w:eastAsia="仿宋" w:hAnsi="仿宋" w:cs="仿宋"/>
                <w:bCs/>
                <w:sz w:val="28"/>
                <w:szCs w:val="28"/>
              </w:rPr>
            </w:pPr>
            <w:r>
              <w:rPr>
                <w:rFonts w:ascii="仿宋" w:eastAsia="仿宋" w:hAnsi="仿宋" w:cs="仿宋" w:hint="eastAsia"/>
                <w:bCs/>
                <w:sz w:val="28"/>
                <w:szCs w:val="28"/>
              </w:rPr>
              <w:t>餐器具、玻璃器皿等清洁、卫生</w:t>
            </w:r>
          </w:p>
        </w:tc>
        <w:tc>
          <w:tcPr>
            <w:tcW w:w="842" w:type="dxa"/>
            <w:vMerge w:val="restart"/>
            <w:vAlign w:val="center"/>
          </w:tcPr>
          <w:p w:rsidR="00783D14" w:rsidRDefault="0042318F">
            <w:pPr>
              <w:spacing w:line="600" w:lineRule="exact"/>
              <w:ind w:rightChars="-51" w:right="-107"/>
              <w:jc w:val="center"/>
              <w:rPr>
                <w:rFonts w:ascii="仿宋" w:eastAsia="仿宋" w:hAnsi="仿宋" w:cs="仿宋"/>
                <w:bCs/>
                <w:sz w:val="28"/>
                <w:szCs w:val="28"/>
              </w:rPr>
            </w:pPr>
            <w:r>
              <w:rPr>
                <w:rFonts w:ascii="仿宋" w:eastAsia="仿宋" w:hAnsi="仿宋" w:cs="仿宋" w:hint="eastAsia"/>
                <w:bCs/>
                <w:sz w:val="28"/>
                <w:szCs w:val="28"/>
              </w:rPr>
              <w:t>2</w:t>
            </w:r>
          </w:p>
        </w:tc>
        <w:tc>
          <w:tcPr>
            <w:tcW w:w="900" w:type="dxa"/>
            <w:vMerge w:val="restart"/>
          </w:tcPr>
          <w:p w:rsidR="00783D14" w:rsidRDefault="00783D14">
            <w:pPr>
              <w:spacing w:line="600" w:lineRule="exact"/>
              <w:ind w:leftChars="-51" w:left="-107" w:rightChars="-51" w:right="-107" w:firstLineChars="44" w:firstLine="124"/>
              <w:jc w:val="center"/>
              <w:rPr>
                <w:rFonts w:ascii="仿宋" w:eastAsia="仿宋" w:hAnsi="仿宋" w:cs="仿宋"/>
                <w:b/>
                <w:bCs/>
                <w:sz w:val="28"/>
                <w:szCs w:val="28"/>
              </w:rPr>
            </w:pPr>
          </w:p>
        </w:tc>
        <w:tc>
          <w:tcPr>
            <w:tcW w:w="889" w:type="dxa"/>
            <w:vMerge w:val="restart"/>
          </w:tcPr>
          <w:p w:rsidR="00783D14" w:rsidRDefault="00783D14">
            <w:pPr>
              <w:spacing w:line="600" w:lineRule="exact"/>
              <w:ind w:rightChars="-182" w:right="-382" w:hanging="1"/>
              <w:jc w:val="center"/>
              <w:rPr>
                <w:rFonts w:ascii="仿宋" w:eastAsia="仿宋" w:hAnsi="仿宋" w:cs="仿宋"/>
                <w:b/>
                <w:bCs/>
                <w:sz w:val="28"/>
                <w:szCs w:val="28"/>
              </w:rPr>
            </w:pPr>
          </w:p>
        </w:tc>
      </w:tr>
      <w:tr w:rsidR="00783D14">
        <w:trPr>
          <w:trHeight w:val="257"/>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182" w:right="-382"/>
              <w:jc w:val="left"/>
              <w:rPr>
                <w:rFonts w:ascii="仿宋" w:eastAsia="仿宋" w:hAnsi="仿宋" w:cs="仿宋"/>
                <w:bCs/>
                <w:sz w:val="28"/>
                <w:szCs w:val="28"/>
              </w:rPr>
            </w:pPr>
            <w:r>
              <w:rPr>
                <w:rFonts w:ascii="仿宋" w:eastAsia="仿宋" w:hAnsi="仿宋" w:cs="仿宋" w:hint="eastAsia"/>
                <w:bCs/>
                <w:sz w:val="28"/>
                <w:szCs w:val="28"/>
              </w:rPr>
              <w:t>工作台整洁，物品摆放整齐、规范、安全</w:t>
            </w:r>
          </w:p>
        </w:tc>
        <w:tc>
          <w:tcPr>
            <w:tcW w:w="842" w:type="dxa"/>
            <w:vMerge/>
            <w:vAlign w:val="center"/>
          </w:tcPr>
          <w:p w:rsidR="00783D14" w:rsidRDefault="00783D14">
            <w:pPr>
              <w:spacing w:line="600" w:lineRule="exact"/>
              <w:ind w:rightChars="-51" w:right="-107"/>
              <w:jc w:val="center"/>
              <w:rPr>
                <w:rFonts w:ascii="仿宋" w:eastAsia="仿宋" w:hAnsi="仿宋" w:cs="仿宋"/>
                <w:bCs/>
                <w:sz w:val="28"/>
                <w:szCs w:val="28"/>
              </w:rPr>
            </w:pPr>
          </w:p>
        </w:tc>
        <w:tc>
          <w:tcPr>
            <w:tcW w:w="900" w:type="dxa"/>
            <w:vMerge/>
          </w:tcPr>
          <w:p w:rsidR="00783D14" w:rsidRDefault="00783D14">
            <w:pPr>
              <w:spacing w:line="600" w:lineRule="exact"/>
              <w:ind w:leftChars="-51" w:left="-107" w:rightChars="-51" w:right="-107" w:firstLineChars="44" w:firstLine="124"/>
              <w:jc w:val="center"/>
              <w:rPr>
                <w:rFonts w:ascii="仿宋" w:eastAsia="仿宋" w:hAnsi="仿宋" w:cs="仿宋"/>
                <w:b/>
                <w:bCs/>
                <w:sz w:val="28"/>
                <w:szCs w:val="28"/>
              </w:rPr>
            </w:pPr>
          </w:p>
        </w:tc>
        <w:tc>
          <w:tcPr>
            <w:tcW w:w="889" w:type="dxa"/>
            <w:vMerge/>
          </w:tcPr>
          <w:p w:rsidR="00783D14" w:rsidRDefault="00783D14">
            <w:pPr>
              <w:spacing w:line="600" w:lineRule="exact"/>
              <w:ind w:rightChars="-182" w:right="-382" w:hanging="1"/>
              <w:jc w:val="center"/>
              <w:rPr>
                <w:rFonts w:ascii="仿宋" w:eastAsia="仿宋" w:hAnsi="仿宋" w:cs="仿宋"/>
                <w:b/>
                <w:bCs/>
                <w:sz w:val="28"/>
                <w:szCs w:val="28"/>
              </w:rPr>
            </w:pPr>
          </w:p>
        </w:tc>
      </w:tr>
      <w:tr w:rsidR="00783D14">
        <w:trPr>
          <w:cantSplit/>
        </w:trPr>
        <w:tc>
          <w:tcPr>
            <w:tcW w:w="1809"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铺台布</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（1分）</w:t>
            </w:r>
          </w:p>
        </w:tc>
        <w:tc>
          <w:tcPr>
            <w:tcW w:w="3706"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台布中凸线向上，重叠部分均等、整齐</w:t>
            </w:r>
          </w:p>
        </w:tc>
        <w:tc>
          <w:tcPr>
            <w:tcW w:w="842" w:type="dxa"/>
            <w:vMerge w:val="restart"/>
            <w:vAlign w:val="center"/>
          </w:tcPr>
          <w:p w:rsidR="00783D14" w:rsidRDefault="0042318F">
            <w:pPr>
              <w:spacing w:line="600" w:lineRule="exact"/>
              <w:ind w:rightChars="-51" w:right="-107"/>
              <w:jc w:val="center"/>
              <w:rPr>
                <w:rFonts w:ascii="仿宋" w:eastAsia="仿宋" w:hAnsi="仿宋" w:cs="仿宋"/>
                <w:sz w:val="28"/>
                <w:szCs w:val="28"/>
              </w:rPr>
            </w:pPr>
            <w:r>
              <w:rPr>
                <w:rFonts w:ascii="仿宋" w:eastAsia="仿宋" w:hAnsi="仿宋" w:cs="仿宋" w:hint="eastAsia"/>
                <w:sz w:val="28"/>
                <w:szCs w:val="28"/>
              </w:rPr>
              <w:t>1</w:t>
            </w:r>
          </w:p>
        </w:tc>
        <w:tc>
          <w:tcPr>
            <w:tcW w:w="900" w:type="dxa"/>
            <w:vMerge w:val="restart"/>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val="restart"/>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台布四边下垂均等</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台布铺设方法正确，最多四次整理成形</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餐椅定位</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（0.6分）</w:t>
            </w:r>
          </w:p>
        </w:tc>
        <w:tc>
          <w:tcPr>
            <w:tcW w:w="3706" w:type="dxa"/>
            <w:gridSpan w:val="2"/>
          </w:tcPr>
          <w:p w:rsidR="00783D14" w:rsidRDefault="0042318F">
            <w:pPr>
              <w:spacing w:line="600" w:lineRule="exact"/>
              <w:ind w:rightChars="-21" w:right="-44"/>
              <w:rPr>
                <w:rFonts w:ascii="仿宋" w:eastAsia="仿宋" w:hAnsi="仿宋" w:cs="仿宋"/>
                <w:sz w:val="28"/>
                <w:szCs w:val="28"/>
              </w:rPr>
            </w:pPr>
            <w:r>
              <w:rPr>
                <w:rFonts w:ascii="仿宋" w:eastAsia="仿宋" w:hAnsi="仿宋" w:cs="仿宋" w:hint="eastAsia"/>
                <w:sz w:val="28"/>
                <w:szCs w:val="28"/>
              </w:rPr>
              <w:t>从主人位开始顺时针进行，从席椅正后方操作</w:t>
            </w:r>
          </w:p>
        </w:tc>
        <w:tc>
          <w:tcPr>
            <w:tcW w:w="842" w:type="dxa"/>
            <w:vMerge w:val="restart"/>
            <w:vAlign w:val="center"/>
          </w:tcPr>
          <w:p w:rsidR="00783D14" w:rsidRDefault="0042318F">
            <w:pPr>
              <w:spacing w:line="600" w:lineRule="exact"/>
              <w:ind w:rightChars="-51" w:right="-107"/>
              <w:jc w:val="center"/>
              <w:rPr>
                <w:rFonts w:ascii="仿宋" w:eastAsia="仿宋" w:hAnsi="仿宋" w:cs="仿宋"/>
                <w:sz w:val="28"/>
                <w:szCs w:val="28"/>
              </w:rPr>
            </w:pPr>
            <w:r>
              <w:rPr>
                <w:rFonts w:ascii="仿宋" w:eastAsia="仿宋" w:hAnsi="仿宋" w:cs="仿宋" w:hint="eastAsia"/>
                <w:sz w:val="28"/>
                <w:szCs w:val="28"/>
              </w:rPr>
              <w:t>0.6</w:t>
            </w:r>
          </w:p>
        </w:tc>
        <w:tc>
          <w:tcPr>
            <w:tcW w:w="900" w:type="dxa"/>
            <w:vMerge w:val="restart"/>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val="restart"/>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182" w:right="-382"/>
              <w:jc w:val="center"/>
              <w:rPr>
                <w:rFonts w:ascii="仿宋" w:eastAsia="仿宋" w:hAnsi="仿宋" w:cs="仿宋"/>
                <w:b/>
                <w:bCs/>
                <w:sz w:val="28"/>
                <w:szCs w:val="28"/>
              </w:rPr>
            </w:pPr>
          </w:p>
        </w:tc>
        <w:tc>
          <w:tcPr>
            <w:tcW w:w="3706" w:type="dxa"/>
            <w:gridSpan w:val="2"/>
          </w:tcPr>
          <w:p w:rsidR="00783D14" w:rsidRDefault="0042318F">
            <w:pPr>
              <w:spacing w:line="600" w:lineRule="exact"/>
              <w:ind w:rightChars="-21" w:right="-44"/>
              <w:rPr>
                <w:rFonts w:ascii="仿宋" w:eastAsia="仿宋" w:hAnsi="仿宋" w:cs="仿宋"/>
                <w:sz w:val="28"/>
                <w:szCs w:val="28"/>
              </w:rPr>
            </w:pPr>
            <w:r>
              <w:rPr>
                <w:rFonts w:ascii="仿宋" w:eastAsia="仿宋" w:hAnsi="仿宋" w:cs="仿宋" w:hint="eastAsia"/>
                <w:sz w:val="28"/>
                <w:szCs w:val="28"/>
              </w:rPr>
              <w:t>席椅之间距离均等，相对席椅的椅背中心对准</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182" w:right="-382"/>
              <w:jc w:val="center"/>
              <w:rPr>
                <w:rFonts w:ascii="仿宋" w:eastAsia="仿宋" w:hAnsi="仿宋" w:cs="仿宋"/>
                <w:b/>
                <w:bCs/>
                <w:sz w:val="28"/>
                <w:szCs w:val="28"/>
              </w:rPr>
            </w:pPr>
          </w:p>
        </w:tc>
        <w:tc>
          <w:tcPr>
            <w:tcW w:w="3706"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席椅边沿与下垂台布距离均等</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装饰盘</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（0.6分）</w:t>
            </w:r>
          </w:p>
        </w:tc>
        <w:tc>
          <w:tcPr>
            <w:tcW w:w="3706" w:type="dxa"/>
            <w:gridSpan w:val="2"/>
          </w:tcPr>
          <w:p w:rsidR="00783D14" w:rsidRDefault="0042318F">
            <w:pPr>
              <w:spacing w:line="600" w:lineRule="exact"/>
              <w:ind w:rightChars="-21" w:right="-44"/>
              <w:rPr>
                <w:rFonts w:ascii="仿宋" w:eastAsia="仿宋" w:hAnsi="仿宋" w:cs="仿宋"/>
                <w:sz w:val="28"/>
                <w:szCs w:val="28"/>
              </w:rPr>
            </w:pPr>
            <w:r>
              <w:rPr>
                <w:rFonts w:ascii="仿宋" w:eastAsia="仿宋" w:hAnsi="仿宋" w:cs="仿宋" w:hint="eastAsia"/>
                <w:sz w:val="28"/>
                <w:szCs w:val="28"/>
              </w:rPr>
              <w:t>盘边离桌边距离均等，与餐具尾部成一线</w:t>
            </w:r>
          </w:p>
        </w:tc>
        <w:tc>
          <w:tcPr>
            <w:tcW w:w="842" w:type="dxa"/>
            <w:vMerge w:val="restart"/>
            <w:vAlign w:val="center"/>
          </w:tcPr>
          <w:p w:rsidR="00783D14" w:rsidRDefault="0042318F">
            <w:pPr>
              <w:spacing w:line="600" w:lineRule="exact"/>
              <w:ind w:rightChars="-51" w:right="-107"/>
              <w:jc w:val="center"/>
              <w:rPr>
                <w:rFonts w:ascii="仿宋" w:eastAsia="仿宋" w:hAnsi="仿宋" w:cs="仿宋"/>
                <w:sz w:val="28"/>
                <w:szCs w:val="28"/>
              </w:rPr>
            </w:pPr>
            <w:r>
              <w:rPr>
                <w:rFonts w:ascii="仿宋" w:eastAsia="仿宋" w:hAnsi="仿宋" w:cs="仿宋" w:hint="eastAsia"/>
                <w:sz w:val="28"/>
                <w:szCs w:val="28"/>
              </w:rPr>
              <w:t>0.6</w:t>
            </w:r>
          </w:p>
        </w:tc>
        <w:tc>
          <w:tcPr>
            <w:tcW w:w="900" w:type="dxa"/>
            <w:vMerge w:val="restart"/>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val="restart"/>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装饰盘中心与餐椅中心对准</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盘与盘之间距离均等</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restart"/>
          </w:tcPr>
          <w:p w:rsidR="00783D14" w:rsidRDefault="0042318F">
            <w:pPr>
              <w:spacing w:line="600" w:lineRule="exact"/>
              <w:ind w:rightChars="-28" w:right="-59"/>
              <w:rPr>
                <w:rFonts w:ascii="仿宋" w:eastAsia="仿宋" w:hAnsi="仿宋" w:cs="仿宋"/>
                <w:b/>
                <w:bCs/>
                <w:sz w:val="28"/>
                <w:szCs w:val="28"/>
              </w:rPr>
            </w:pPr>
            <w:r>
              <w:rPr>
                <w:rFonts w:ascii="仿宋" w:eastAsia="仿宋" w:hAnsi="仿宋" w:cs="仿宋" w:hint="eastAsia"/>
                <w:b/>
                <w:bCs/>
                <w:sz w:val="28"/>
                <w:szCs w:val="28"/>
              </w:rPr>
              <w:lastRenderedPageBreak/>
              <w:t>刀、叉、勺</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（5分）</w:t>
            </w: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刀叉勺由内向外摆放，距桌边距离均等</w:t>
            </w:r>
          </w:p>
        </w:tc>
        <w:tc>
          <w:tcPr>
            <w:tcW w:w="842" w:type="dxa"/>
            <w:vMerge w:val="restart"/>
            <w:vAlign w:val="center"/>
          </w:tcPr>
          <w:p w:rsidR="00783D14" w:rsidRDefault="0042318F">
            <w:pPr>
              <w:spacing w:line="600" w:lineRule="exact"/>
              <w:ind w:rightChars="-51" w:right="-107"/>
              <w:jc w:val="center"/>
              <w:rPr>
                <w:rFonts w:ascii="仿宋" w:eastAsia="仿宋" w:hAnsi="仿宋" w:cs="仿宋"/>
                <w:sz w:val="28"/>
                <w:szCs w:val="28"/>
              </w:rPr>
            </w:pPr>
            <w:r>
              <w:rPr>
                <w:rFonts w:ascii="仿宋" w:eastAsia="仿宋" w:hAnsi="仿宋" w:cs="仿宋" w:hint="eastAsia"/>
                <w:sz w:val="28"/>
                <w:szCs w:val="28"/>
              </w:rPr>
              <w:t>5</w:t>
            </w:r>
          </w:p>
        </w:tc>
        <w:tc>
          <w:tcPr>
            <w:tcW w:w="900" w:type="dxa"/>
            <w:vMerge w:val="restart"/>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val="restart"/>
          </w:tcPr>
          <w:p w:rsidR="00783D14" w:rsidRDefault="00783D14">
            <w:pPr>
              <w:spacing w:line="600" w:lineRule="exact"/>
              <w:ind w:rightChars="-182" w:right="-382" w:hanging="1"/>
              <w:rPr>
                <w:rFonts w:ascii="仿宋" w:eastAsia="仿宋" w:hAnsi="仿宋" w:cs="仿宋"/>
                <w:sz w:val="28"/>
                <w:szCs w:val="28"/>
              </w:rPr>
            </w:pPr>
          </w:p>
        </w:tc>
      </w:tr>
      <w:tr w:rsidR="00783D14">
        <w:trPr>
          <w:cantSplit/>
          <w:trHeight w:val="338"/>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刀叉勺之间及与其他餐具间距离均等、整体协调、整齐</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restart"/>
          </w:tcPr>
          <w:p w:rsidR="00783D14" w:rsidRDefault="0042318F">
            <w:pPr>
              <w:spacing w:line="600" w:lineRule="exact"/>
              <w:ind w:rightChars="-28" w:right="-59"/>
              <w:rPr>
                <w:rFonts w:ascii="仿宋" w:eastAsia="仿宋" w:hAnsi="仿宋" w:cs="仿宋"/>
                <w:b/>
                <w:bCs/>
                <w:sz w:val="28"/>
                <w:szCs w:val="28"/>
              </w:rPr>
            </w:pPr>
            <w:r>
              <w:rPr>
                <w:rFonts w:ascii="仿宋" w:eastAsia="仿宋" w:hAnsi="仿宋" w:cs="仿宋" w:hint="eastAsia"/>
                <w:b/>
                <w:bCs/>
                <w:sz w:val="28"/>
                <w:szCs w:val="28"/>
              </w:rPr>
              <w:t>面包盘、黄油刀、黄油碟（1.2分）</w:t>
            </w: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 xml:space="preserve">面包盘盘边距开胃品叉1厘米 </w:t>
            </w:r>
          </w:p>
        </w:tc>
        <w:tc>
          <w:tcPr>
            <w:tcW w:w="842" w:type="dxa"/>
            <w:vMerge w:val="restart"/>
            <w:vAlign w:val="center"/>
          </w:tcPr>
          <w:p w:rsidR="00783D14" w:rsidRDefault="0042318F">
            <w:pPr>
              <w:spacing w:line="600" w:lineRule="exact"/>
              <w:ind w:rightChars="-51" w:right="-107"/>
              <w:jc w:val="center"/>
              <w:rPr>
                <w:rFonts w:ascii="仿宋" w:eastAsia="仿宋" w:hAnsi="仿宋" w:cs="仿宋"/>
                <w:sz w:val="28"/>
                <w:szCs w:val="28"/>
              </w:rPr>
            </w:pPr>
            <w:r>
              <w:rPr>
                <w:rFonts w:ascii="仿宋" w:eastAsia="仿宋" w:hAnsi="仿宋" w:cs="仿宋" w:hint="eastAsia"/>
                <w:sz w:val="28"/>
                <w:szCs w:val="28"/>
              </w:rPr>
              <w:t>1.2</w:t>
            </w:r>
          </w:p>
        </w:tc>
        <w:tc>
          <w:tcPr>
            <w:tcW w:w="900" w:type="dxa"/>
            <w:vMerge w:val="restart"/>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val="restart"/>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面包盘中心与装饰盘中心对齐</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黄油刀置于面包盘内右侧1/3处</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hanging="1"/>
              <w:rPr>
                <w:rFonts w:ascii="仿宋" w:eastAsia="仿宋" w:hAnsi="仿宋" w:cs="仿宋"/>
                <w:sz w:val="28"/>
                <w:szCs w:val="28"/>
              </w:rPr>
            </w:pPr>
          </w:p>
        </w:tc>
      </w:tr>
      <w:tr w:rsidR="00783D14">
        <w:trPr>
          <w:cantSplit/>
          <w:trHeight w:val="267"/>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黄油碟摆放在黄油刀尖正上方，间距均等</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杯具摆放</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（1.2分）</w:t>
            </w: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摆放顺序：白葡萄酒杯、红葡萄酒杯、水杯（</w:t>
            </w:r>
            <w:r>
              <w:rPr>
                <w:rFonts w:ascii="仿宋" w:eastAsia="仿宋" w:hAnsi="仿宋" w:cs="仿宋" w:hint="eastAsia"/>
                <w:kern w:val="0"/>
                <w:sz w:val="28"/>
                <w:szCs w:val="28"/>
              </w:rPr>
              <w:t>白葡萄酒杯摆在开胃品刀的正上方，杯底距开胃品刀尖2厘米）</w:t>
            </w:r>
          </w:p>
        </w:tc>
        <w:tc>
          <w:tcPr>
            <w:tcW w:w="842" w:type="dxa"/>
            <w:vMerge w:val="restart"/>
            <w:vAlign w:val="center"/>
          </w:tcPr>
          <w:p w:rsidR="00783D14" w:rsidRDefault="0042318F">
            <w:pPr>
              <w:spacing w:line="600" w:lineRule="exact"/>
              <w:ind w:rightChars="-51" w:right="-107"/>
              <w:jc w:val="center"/>
              <w:rPr>
                <w:rFonts w:ascii="仿宋" w:eastAsia="仿宋" w:hAnsi="仿宋" w:cs="仿宋"/>
                <w:sz w:val="28"/>
                <w:szCs w:val="28"/>
              </w:rPr>
            </w:pPr>
            <w:r>
              <w:rPr>
                <w:rFonts w:ascii="仿宋" w:eastAsia="仿宋" w:hAnsi="仿宋" w:cs="仿宋" w:hint="eastAsia"/>
                <w:sz w:val="28"/>
                <w:szCs w:val="28"/>
              </w:rPr>
              <w:t>1.2</w:t>
            </w:r>
          </w:p>
        </w:tc>
        <w:tc>
          <w:tcPr>
            <w:tcW w:w="900" w:type="dxa"/>
            <w:vMerge w:val="restart"/>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val="restart"/>
          </w:tcPr>
          <w:p w:rsidR="00783D14" w:rsidRDefault="00783D14">
            <w:pPr>
              <w:spacing w:line="600" w:lineRule="exact"/>
              <w:ind w:rightChars="-182" w:right="-382" w:hanging="1"/>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三杯与水平线呈45度角</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各杯之间间距均等</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rPr>
                <w:rFonts w:ascii="仿宋" w:eastAsia="仿宋" w:hAnsi="仿宋" w:cs="仿宋"/>
                <w:sz w:val="28"/>
                <w:szCs w:val="28"/>
              </w:rPr>
            </w:pPr>
          </w:p>
        </w:tc>
      </w:tr>
      <w:tr w:rsidR="00783D14">
        <w:trPr>
          <w:cantSplit/>
        </w:trPr>
        <w:tc>
          <w:tcPr>
            <w:tcW w:w="1809"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中心装饰物（1分）</w:t>
            </w: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中心装饰物中心置于餐桌中央和台布中线上</w:t>
            </w:r>
          </w:p>
        </w:tc>
        <w:tc>
          <w:tcPr>
            <w:tcW w:w="842" w:type="dxa"/>
            <w:vMerge w:val="restart"/>
            <w:vAlign w:val="center"/>
          </w:tcPr>
          <w:p w:rsidR="00783D14" w:rsidRDefault="0042318F">
            <w:pPr>
              <w:spacing w:line="600" w:lineRule="exact"/>
              <w:ind w:rightChars="-51" w:right="-107"/>
              <w:jc w:val="center"/>
              <w:rPr>
                <w:rFonts w:ascii="仿宋" w:eastAsia="仿宋" w:hAnsi="仿宋" w:cs="仿宋"/>
                <w:sz w:val="28"/>
                <w:szCs w:val="28"/>
              </w:rPr>
            </w:pPr>
            <w:r>
              <w:rPr>
                <w:rFonts w:ascii="仿宋" w:eastAsia="仿宋" w:hAnsi="仿宋" w:cs="仿宋" w:hint="eastAsia"/>
                <w:sz w:val="28"/>
                <w:szCs w:val="28"/>
              </w:rPr>
              <w:t>1</w:t>
            </w:r>
          </w:p>
        </w:tc>
        <w:tc>
          <w:tcPr>
            <w:tcW w:w="900" w:type="dxa"/>
            <w:vMerge w:val="restart"/>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val="restart"/>
          </w:tcPr>
          <w:p w:rsidR="00783D14" w:rsidRDefault="00783D14">
            <w:pPr>
              <w:spacing w:line="600" w:lineRule="exact"/>
              <w:ind w:rightChars="-182" w:right="-382"/>
              <w:rPr>
                <w:rFonts w:ascii="仿宋" w:eastAsia="仿宋" w:hAnsi="仿宋" w:cs="仿宋"/>
                <w:sz w:val="28"/>
                <w:szCs w:val="28"/>
              </w:rPr>
            </w:pPr>
          </w:p>
        </w:tc>
      </w:tr>
      <w:tr w:rsidR="00783D14">
        <w:trPr>
          <w:cantSplit/>
          <w:trHeight w:val="374"/>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中心装饰物主体高度不超过30厘米</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rPr>
                <w:rFonts w:ascii="仿宋" w:eastAsia="仿宋" w:hAnsi="仿宋" w:cs="仿宋"/>
                <w:sz w:val="28"/>
                <w:szCs w:val="28"/>
              </w:rPr>
            </w:pPr>
          </w:p>
        </w:tc>
      </w:tr>
      <w:tr w:rsidR="00783D14">
        <w:trPr>
          <w:cantSplit/>
        </w:trPr>
        <w:tc>
          <w:tcPr>
            <w:tcW w:w="1809"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lastRenderedPageBreak/>
              <w:t>烛台</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（1分）</w:t>
            </w: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烛台与中心装饰物之间间距均等</w:t>
            </w:r>
          </w:p>
        </w:tc>
        <w:tc>
          <w:tcPr>
            <w:tcW w:w="842" w:type="dxa"/>
            <w:vMerge w:val="restart"/>
            <w:vAlign w:val="center"/>
          </w:tcPr>
          <w:p w:rsidR="00783D14" w:rsidRDefault="0042318F">
            <w:pPr>
              <w:spacing w:line="600" w:lineRule="exact"/>
              <w:ind w:rightChars="-51" w:right="-107"/>
              <w:jc w:val="center"/>
              <w:rPr>
                <w:rFonts w:ascii="仿宋" w:eastAsia="仿宋" w:hAnsi="仿宋" w:cs="仿宋"/>
                <w:sz w:val="28"/>
                <w:szCs w:val="28"/>
              </w:rPr>
            </w:pPr>
            <w:r>
              <w:rPr>
                <w:rFonts w:ascii="仿宋" w:eastAsia="仿宋" w:hAnsi="仿宋" w:cs="仿宋" w:hint="eastAsia"/>
                <w:sz w:val="28"/>
                <w:szCs w:val="28"/>
              </w:rPr>
              <w:t>1</w:t>
            </w:r>
          </w:p>
        </w:tc>
        <w:tc>
          <w:tcPr>
            <w:tcW w:w="900" w:type="dxa"/>
            <w:vMerge w:val="restart"/>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val="restart"/>
          </w:tcPr>
          <w:p w:rsidR="00783D14" w:rsidRDefault="00783D14">
            <w:pPr>
              <w:spacing w:line="600" w:lineRule="exact"/>
              <w:ind w:rightChars="-182" w:right="-382"/>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烛台底坐中心压台布中凸线，烛台方向一致</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rPr>
                <w:rFonts w:ascii="仿宋" w:eastAsia="仿宋" w:hAnsi="仿宋" w:cs="仿宋"/>
                <w:sz w:val="28"/>
                <w:szCs w:val="28"/>
              </w:rPr>
            </w:pPr>
          </w:p>
        </w:tc>
      </w:tr>
      <w:tr w:rsidR="00783D14">
        <w:trPr>
          <w:cantSplit/>
        </w:trPr>
        <w:tc>
          <w:tcPr>
            <w:tcW w:w="1809" w:type="dxa"/>
            <w:vMerge w:val="restart"/>
          </w:tcPr>
          <w:p w:rsidR="00783D14" w:rsidRDefault="0042318F">
            <w:pPr>
              <w:spacing w:line="600" w:lineRule="exact"/>
              <w:ind w:rightChars="-28" w:right="-59"/>
              <w:rPr>
                <w:rFonts w:ascii="仿宋" w:eastAsia="仿宋" w:hAnsi="仿宋" w:cs="仿宋"/>
                <w:b/>
                <w:bCs/>
                <w:sz w:val="28"/>
                <w:szCs w:val="28"/>
              </w:rPr>
            </w:pPr>
            <w:r>
              <w:rPr>
                <w:rFonts w:ascii="仿宋" w:eastAsia="仿宋" w:hAnsi="仿宋" w:cs="仿宋" w:hint="eastAsia"/>
                <w:b/>
                <w:bCs/>
                <w:sz w:val="28"/>
                <w:szCs w:val="28"/>
              </w:rPr>
              <w:t>牙签盅、椒盐瓶（1分）</w:t>
            </w: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牙签盅中心压在台布中凸线上，与烛台底边间距均等</w:t>
            </w:r>
          </w:p>
        </w:tc>
        <w:tc>
          <w:tcPr>
            <w:tcW w:w="842" w:type="dxa"/>
            <w:vMerge w:val="restart"/>
            <w:vAlign w:val="center"/>
          </w:tcPr>
          <w:p w:rsidR="00783D14" w:rsidRDefault="0042318F">
            <w:pPr>
              <w:spacing w:line="600" w:lineRule="exact"/>
              <w:ind w:rightChars="-51" w:right="-107"/>
              <w:jc w:val="center"/>
              <w:rPr>
                <w:rFonts w:ascii="仿宋" w:eastAsia="仿宋" w:hAnsi="仿宋" w:cs="仿宋"/>
                <w:sz w:val="28"/>
                <w:szCs w:val="28"/>
              </w:rPr>
            </w:pPr>
            <w:r>
              <w:rPr>
                <w:rFonts w:ascii="仿宋" w:eastAsia="仿宋" w:hAnsi="仿宋" w:cs="仿宋" w:hint="eastAsia"/>
                <w:sz w:val="28"/>
                <w:szCs w:val="28"/>
              </w:rPr>
              <w:t>1</w:t>
            </w:r>
          </w:p>
        </w:tc>
        <w:tc>
          <w:tcPr>
            <w:tcW w:w="900" w:type="dxa"/>
            <w:vMerge w:val="restart"/>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val="restart"/>
          </w:tcPr>
          <w:p w:rsidR="00783D14" w:rsidRDefault="00783D14">
            <w:pPr>
              <w:spacing w:line="600" w:lineRule="exact"/>
              <w:ind w:rightChars="-182" w:right="-382"/>
              <w:rPr>
                <w:rFonts w:ascii="仿宋" w:eastAsia="仿宋" w:hAnsi="仿宋" w:cs="仿宋"/>
                <w:sz w:val="28"/>
                <w:szCs w:val="28"/>
              </w:rPr>
            </w:pPr>
          </w:p>
        </w:tc>
      </w:tr>
      <w:tr w:rsidR="00783D14">
        <w:trPr>
          <w:cantSplit/>
          <w:trHeight w:val="338"/>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左椒右盐，与牙签盅、台布中凸线间距均等</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rPr>
                <w:rFonts w:ascii="仿宋" w:eastAsia="仿宋" w:hAnsi="仿宋" w:cs="仿宋"/>
                <w:sz w:val="28"/>
                <w:szCs w:val="28"/>
              </w:rPr>
            </w:pPr>
          </w:p>
        </w:tc>
      </w:tr>
      <w:tr w:rsidR="00783D14">
        <w:trPr>
          <w:cantSplit/>
          <w:trHeight w:val="248"/>
        </w:trPr>
        <w:tc>
          <w:tcPr>
            <w:tcW w:w="1809"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餐巾盘花</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（2.4分）</w:t>
            </w:r>
          </w:p>
        </w:tc>
        <w:tc>
          <w:tcPr>
            <w:tcW w:w="3706"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在平盘上操作，折叠方法正确、卫生</w:t>
            </w:r>
          </w:p>
        </w:tc>
        <w:tc>
          <w:tcPr>
            <w:tcW w:w="842" w:type="dxa"/>
            <w:vMerge w:val="restart"/>
            <w:vAlign w:val="center"/>
          </w:tcPr>
          <w:p w:rsidR="00783D14" w:rsidRDefault="0042318F">
            <w:pPr>
              <w:spacing w:line="600" w:lineRule="exact"/>
              <w:ind w:rightChars="-182" w:right="-382" w:firstLineChars="50" w:firstLine="140"/>
              <w:rPr>
                <w:rFonts w:ascii="仿宋" w:eastAsia="仿宋" w:hAnsi="仿宋" w:cs="仿宋"/>
                <w:sz w:val="28"/>
                <w:szCs w:val="28"/>
              </w:rPr>
            </w:pPr>
            <w:r>
              <w:rPr>
                <w:rFonts w:ascii="仿宋" w:eastAsia="仿宋" w:hAnsi="仿宋" w:cs="仿宋" w:hint="eastAsia"/>
                <w:sz w:val="28"/>
                <w:szCs w:val="28"/>
              </w:rPr>
              <w:t>2.4</w:t>
            </w:r>
          </w:p>
        </w:tc>
        <w:tc>
          <w:tcPr>
            <w:tcW w:w="900" w:type="dxa"/>
            <w:vMerge w:val="restart"/>
          </w:tcPr>
          <w:p w:rsidR="00783D14" w:rsidRDefault="00783D14">
            <w:pPr>
              <w:spacing w:line="600" w:lineRule="exact"/>
              <w:ind w:rightChars="-182" w:right="-382"/>
              <w:rPr>
                <w:rFonts w:ascii="仿宋" w:eastAsia="仿宋" w:hAnsi="仿宋" w:cs="仿宋"/>
                <w:sz w:val="28"/>
                <w:szCs w:val="28"/>
              </w:rPr>
            </w:pPr>
          </w:p>
        </w:tc>
        <w:tc>
          <w:tcPr>
            <w:tcW w:w="889" w:type="dxa"/>
            <w:vMerge w:val="restart"/>
          </w:tcPr>
          <w:p w:rsidR="00783D14" w:rsidRDefault="00783D14">
            <w:pPr>
              <w:spacing w:line="600" w:lineRule="exact"/>
              <w:ind w:rightChars="-182" w:right="-382"/>
              <w:rPr>
                <w:rFonts w:ascii="仿宋" w:eastAsia="仿宋" w:hAnsi="仿宋" w:cs="仿宋"/>
                <w:sz w:val="28"/>
                <w:szCs w:val="28"/>
              </w:rPr>
            </w:pPr>
          </w:p>
        </w:tc>
      </w:tr>
      <w:tr w:rsidR="00783D14">
        <w:trPr>
          <w:cantSplit/>
          <w:trHeight w:val="655"/>
        </w:trPr>
        <w:tc>
          <w:tcPr>
            <w:tcW w:w="1809" w:type="dxa"/>
            <w:vMerge/>
            <w:vAlign w:val="center"/>
          </w:tcPr>
          <w:p w:rsidR="00783D14" w:rsidRDefault="00783D14">
            <w:pPr>
              <w:spacing w:line="600" w:lineRule="exact"/>
              <w:ind w:rightChars="-182" w:right="-382"/>
              <w:rPr>
                <w:rFonts w:ascii="仿宋" w:eastAsia="仿宋" w:hAnsi="仿宋" w:cs="仿宋"/>
                <w:sz w:val="28"/>
                <w:szCs w:val="28"/>
              </w:rPr>
            </w:pPr>
          </w:p>
        </w:tc>
        <w:tc>
          <w:tcPr>
            <w:tcW w:w="3706"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在餐盘中摆放一致，正面朝向客人；造型美观、大小一致，突出主人位</w:t>
            </w:r>
          </w:p>
        </w:tc>
        <w:tc>
          <w:tcPr>
            <w:tcW w:w="842" w:type="dxa"/>
            <w:vMerge/>
            <w:vAlign w:val="center"/>
          </w:tcPr>
          <w:p w:rsidR="00783D14" w:rsidRDefault="00783D14">
            <w:pPr>
              <w:spacing w:line="600" w:lineRule="exact"/>
              <w:ind w:rightChars="-182" w:right="-382"/>
              <w:jc w:val="center"/>
              <w:rPr>
                <w:rFonts w:ascii="仿宋" w:eastAsia="仿宋" w:hAnsi="仿宋" w:cs="仿宋"/>
                <w:sz w:val="28"/>
                <w:szCs w:val="28"/>
              </w:rPr>
            </w:pPr>
          </w:p>
        </w:tc>
        <w:tc>
          <w:tcPr>
            <w:tcW w:w="900" w:type="dxa"/>
            <w:vMerge/>
          </w:tcPr>
          <w:p w:rsidR="00783D14" w:rsidRDefault="00783D14">
            <w:pPr>
              <w:spacing w:line="600" w:lineRule="exact"/>
              <w:ind w:rightChars="-182" w:right="-382"/>
              <w:rPr>
                <w:rFonts w:ascii="仿宋" w:eastAsia="仿宋" w:hAnsi="仿宋" w:cs="仿宋"/>
                <w:sz w:val="28"/>
                <w:szCs w:val="28"/>
              </w:rPr>
            </w:pPr>
          </w:p>
        </w:tc>
        <w:tc>
          <w:tcPr>
            <w:tcW w:w="889" w:type="dxa"/>
            <w:vMerge/>
          </w:tcPr>
          <w:p w:rsidR="00783D14" w:rsidRDefault="00783D14">
            <w:pPr>
              <w:spacing w:line="600" w:lineRule="exact"/>
              <w:ind w:rightChars="-182" w:right="-382"/>
              <w:rPr>
                <w:rFonts w:ascii="仿宋" w:eastAsia="仿宋" w:hAnsi="仿宋" w:cs="仿宋"/>
                <w:sz w:val="28"/>
                <w:szCs w:val="28"/>
              </w:rPr>
            </w:pPr>
          </w:p>
        </w:tc>
      </w:tr>
      <w:tr w:rsidR="00783D14">
        <w:trPr>
          <w:cantSplit/>
        </w:trPr>
        <w:tc>
          <w:tcPr>
            <w:tcW w:w="1809"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操作动作与西餐礼仪</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（6分）</w:t>
            </w: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托盘方法正确，操作规范；餐具拿捏方法正确，卫生、安全</w:t>
            </w:r>
          </w:p>
        </w:tc>
        <w:tc>
          <w:tcPr>
            <w:tcW w:w="842" w:type="dxa"/>
            <w:vMerge w:val="restart"/>
            <w:vAlign w:val="center"/>
          </w:tcPr>
          <w:p w:rsidR="00783D14" w:rsidRDefault="0042318F">
            <w:pPr>
              <w:spacing w:line="600" w:lineRule="exact"/>
              <w:ind w:rightChars="-51" w:right="-107"/>
              <w:jc w:val="center"/>
              <w:rPr>
                <w:rFonts w:ascii="仿宋" w:eastAsia="仿宋" w:hAnsi="仿宋" w:cs="仿宋"/>
                <w:sz w:val="28"/>
                <w:szCs w:val="28"/>
              </w:rPr>
            </w:pPr>
            <w:r>
              <w:rPr>
                <w:rFonts w:ascii="仿宋" w:eastAsia="仿宋" w:hAnsi="仿宋" w:cs="仿宋" w:hint="eastAsia"/>
                <w:sz w:val="28"/>
                <w:szCs w:val="28"/>
              </w:rPr>
              <w:t>6</w:t>
            </w:r>
          </w:p>
        </w:tc>
        <w:tc>
          <w:tcPr>
            <w:tcW w:w="900" w:type="dxa"/>
            <w:vMerge w:val="restart"/>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val="restart"/>
          </w:tcPr>
          <w:p w:rsidR="00783D14" w:rsidRDefault="00783D14">
            <w:pPr>
              <w:spacing w:line="600" w:lineRule="exact"/>
              <w:ind w:rightChars="-182" w:right="-382"/>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操作动作规范、熟练、轻巧，自然、不做作</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jc w:val="left"/>
              <w:rPr>
                <w:rFonts w:ascii="仿宋" w:eastAsia="仿宋" w:hAnsi="仿宋" w:cs="仿宋"/>
                <w:sz w:val="28"/>
                <w:szCs w:val="28"/>
              </w:rPr>
            </w:pPr>
            <w:r>
              <w:rPr>
                <w:rFonts w:ascii="仿宋" w:eastAsia="仿宋" w:hAnsi="仿宋" w:cs="仿宋" w:hint="eastAsia"/>
                <w:sz w:val="28"/>
                <w:szCs w:val="28"/>
              </w:rPr>
              <w:t>操作过程中举止大方、注重礼貌、保持微笑</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rPr>
                <w:rFonts w:ascii="仿宋" w:eastAsia="仿宋" w:hAnsi="仿宋" w:cs="仿宋"/>
                <w:sz w:val="28"/>
                <w:szCs w:val="28"/>
              </w:rPr>
            </w:pPr>
          </w:p>
        </w:tc>
      </w:tr>
      <w:tr w:rsidR="00783D14">
        <w:trPr>
          <w:cantSplit/>
          <w:trHeight w:val="778"/>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仪容仪态、着装等符合行业规范和要求</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rPr>
                <w:rFonts w:ascii="仿宋" w:eastAsia="仿宋" w:hAnsi="仿宋" w:cs="仿宋"/>
                <w:sz w:val="28"/>
                <w:szCs w:val="28"/>
              </w:rPr>
            </w:pPr>
          </w:p>
        </w:tc>
      </w:tr>
      <w:tr w:rsidR="00783D14">
        <w:trPr>
          <w:cantSplit/>
          <w:trHeight w:val="1119"/>
        </w:trPr>
        <w:tc>
          <w:tcPr>
            <w:tcW w:w="1809"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操作神态自然，具有亲和力，体现岗位气质</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rPr>
                <w:rFonts w:ascii="仿宋" w:eastAsia="仿宋" w:hAnsi="仿宋" w:cs="仿宋"/>
                <w:sz w:val="28"/>
                <w:szCs w:val="28"/>
              </w:rPr>
            </w:pPr>
          </w:p>
        </w:tc>
      </w:tr>
      <w:tr w:rsidR="00783D14">
        <w:trPr>
          <w:cantSplit/>
        </w:trPr>
        <w:tc>
          <w:tcPr>
            <w:tcW w:w="1809"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sz w:val="28"/>
                <w:szCs w:val="28"/>
              </w:rPr>
              <w:t>主题设计</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（7分）</w:t>
            </w: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台面整体设计新颖、颜色协调、主题鲜明</w:t>
            </w:r>
          </w:p>
        </w:tc>
        <w:tc>
          <w:tcPr>
            <w:tcW w:w="842" w:type="dxa"/>
            <w:vMerge w:val="restart"/>
            <w:vAlign w:val="center"/>
          </w:tcPr>
          <w:p w:rsidR="00783D14" w:rsidRDefault="0042318F">
            <w:pPr>
              <w:spacing w:line="600" w:lineRule="exact"/>
              <w:ind w:rightChars="-51" w:right="-107"/>
              <w:jc w:val="center"/>
              <w:rPr>
                <w:rFonts w:ascii="仿宋" w:eastAsia="仿宋" w:hAnsi="仿宋" w:cs="仿宋"/>
                <w:sz w:val="28"/>
                <w:szCs w:val="28"/>
              </w:rPr>
            </w:pPr>
            <w:r>
              <w:rPr>
                <w:rFonts w:ascii="仿宋" w:eastAsia="仿宋" w:hAnsi="仿宋" w:cs="仿宋" w:hint="eastAsia"/>
                <w:sz w:val="28"/>
                <w:szCs w:val="28"/>
              </w:rPr>
              <w:t>7</w:t>
            </w:r>
          </w:p>
        </w:tc>
        <w:tc>
          <w:tcPr>
            <w:tcW w:w="900" w:type="dxa"/>
            <w:vMerge w:val="restart"/>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val="restart"/>
          </w:tcPr>
          <w:p w:rsidR="00783D14" w:rsidRDefault="00783D14">
            <w:pPr>
              <w:spacing w:line="600" w:lineRule="exact"/>
              <w:ind w:rightChars="-182" w:right="-382"/>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182" w:right="-382"/>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中心装饰物设计精巧、实用性强、易推广</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rPr>
                <w:rFonts w:ascii="仿宋" w:eastAsia="仿宋" w:hAnsi="仿宋" w:cs="仿宋"/>
                <w:sz w:val="28"/>
                <w:szCs w:val="28"/>
              </w:rPr>
            </w:pPr>
          </w:p>
        </w:tc>
      </w:tr>
      <w:tr w:rsidR="00783D14">
        <w:trPr>
          <w:cantSplit/>
        </w:trPr>
        <w:tc>
          <w:tcPr>
            <w:tcW w:w="1809" w:type="dxa"/>
            <w:vMerge/>
            <w:vAlign w:val="center"/>
          </w:tcPr>
          <w:p w:rsidR="00783D14" w:rsidRDefault="00783D14">
            <w:pPr>
              <w:spacing w:line="600" w:lineRule="exact"/>
              <w:ind w:rightChars="-182" w:right="-382"/>
              <w:jc w:val="center"/>
              <w:rPr>
                <w:rFonts w:ascii="仿宋" w:eastAsia="仿宋" w:hAnsi="仿宋" w:cs="仿宋"/>
                <w:b/>
                <w:bCs/>
                <w:sz w:val="28"/>
                <w:szCs w:val="28"/>
              </w:rPr>
            </w:pPr>
          </w:p>
        </w:tc>
        <w:tc>
          <w:tcPr>
            <w:tcW w:w="3706" w:type="dxa"/>
            <w:gridSpan w:val="2"/>
          </w:tcPr>
          <w:p w:rsidR="00783D14" w:rsidRDefault="0042318F">
            <w:pPr>
              <w:spacing w:line="600" w:lineRule="exact"/>
              <w:ind w:rightChars="-51" w:right="-107"/>
              <w:rPr>
                <w:rFonts w:ascii="仿宋" w:eastAsia="仿宋" w:hAnsi="仿宋" w:cs="仿宋"/>
                <w:sz w:val="28"/>
                <w:szCs w:val="28"/>
              </w:rPr>
            </w:pPr>
            <w:r>
              <w:rPr>
                <w:rFonts w:ascii="仿宋" w:eastAsia="仿宋" w:hAnsi="仿宋" w:cs="仿宋" w:hint="eastAsia"/>
                <w:sz w:val="28"/>
                <w:szCs w:val="28"/>
              </w:rPr>
              <w:t>中心装饰物现场组装与摆放</w:t>
            </w:r>
          </w:p>
        </w:tc>
        <w:tc>
          <w:tcPr>
            <w:tcW w:w="842" w:type="dxa"/>
            <w:vMerge/>
            <w:vAlign w:val="center"/>
          </w:tcPr>
          <w:p w:rsidR="00783D14" w:rsidRDefault="00783D14">
            <w:pPr>
              <w:spacing w:line="600" w:lineRule="exact"/>
              <w:ind w:rightChars="-51" w:right="-107"/>
              <w:jc w:val="center"/>
              <w:rPr>
                <w:rFonts w:ascii="仿宋" w:eastAsia="仿宋" w:hAnsi="仿宋" w:cs="仿宋"/>
                <w:sz w:val="28"/>
                <w:szCs w:val="28"/>
              </w:rPr>
            </w:pPr>
          </w:p>
        </w:tc>
        <w:tc>
          <w:tcPr>
            <w:tcW w:w="900" w:type="dxa"/>
            <w:vMerge/>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vMerge/>
          </w:tcPr>
          <w:p w:rsidR="00783D14" w:rsidRDefault="00783D14">
            <w:pPr>
              <w:spacing w:line="600" w:lineRule="exact"/>
              <w:ind w:rightChars="-182" w:right="-382"/>
              <w:rPr>
                <w:rFonts w:ascii="仿宋" w:eastAsia="仿宋" w:hAnsi="仿宋" w:cs="仿宋"/>
                <w:sz w:val="28"/>
                <w:szCs w:val="28"/>
              </w:rPr>
            </w:pPr>
          </w:p>
        </w:tc>
      </w:tr>
      <w:tr w:rsidR="00783D14">
        <w:trPr>
          <w:cantSplit/>
          <w:trHeight w:val="460"/>
        </w:trPr>
        <w:tc>
          <w:tcPr>
            <w:tcW w:w="1809" w:type="dxa"/>
            <w:tcBorders>
              <w:bottom w:val="single" w:sz="4" w:space="0" w:color="auto"/>
            </w:tcBorders>
          </w:tcPr>
          <w:p w:rsidR="00783D14" w:rsidRDefault="0042318F">
            <w:pPr>
              <w:spacing w:line="600" w:lineRule="exact"/>
              <w:ind w:rightChars="-182" w:right="-382"/>
              <w:jc w:val="center"/>
              <w:rPr>
                <w:rFonts w:ascii="仿宋" w:eastAsia="仿宋" w:hAnsi="仿宋" w:cs="仿宋"/>
                <w:b/>
                <w:sz w:val="28"/>
                <w:szCs w:val="28"/>
              </w:rPr>
            </w:pPr>
            <w:r>
              <w:rPr>
                <w:rFonts w:ascii="仿宋" w:eastAsia="仿宋" w:hAnsi="仿宋" w:cs="仿宋" w:hint="eastAsia"/>
                <w:b/>
                <w:sz w:val="28"/>
                <w:szCs w:val="28"/>
              </w:rPr>
              <w:t>合  计</w:t>
            </w:r>
          </w:p>
        </w:tc>
        <w:tc>
          <w:tcPr>
            <w:tcW w:w="3706" w:type="dxa"/>
            <w:gridSpan w:val="2"/>
            <w:tcBorders>
              <w:bottom w:val="single" w:sz="4" w:space="0" w:color="auto"/>
            </w:tcBorders>
          </w:tcPr>
          <w:p w:rsidR="00783D14" w:rsidRDefault="00783D14">
            <w:pPr>
              <w:spacing w:line="600" w:lineRule="exact"/>
              <w:ind w:rightChars="-182" w:right="-382"/>
              <w:rPr>
                <w:rFonts w:ascii="仿宋" w:eastAsia="仿宋" w:hAnsi="仿宋" w:cs="仿宋"/>
                <w:sz w:val="28"/>
                <w:szCs w:val="28"/>
              </w:rPr>
            </w:pPr>
          </w:p>
        </w:tc>
        <w:tc>
          <w:tcPr>
            <w:tcW w:w="842" w:type="dxa"/>
            <w:tcBorders>
              <w:bottom w:val="single" w:sz="4" w:space="0" w:color="auto"/>
            </w:tcBorders>
            <w:vAlign w:val="center"/>
          </w:tcPr>
          <w:p w:rsidR="00783D14" w:rsidRDefault="0042318F">
            <w:pPr>
              <w:spacing w:line="600" w:lineRule="exact"/>
              <w:ind w:rightChars="-182" w:right="-382" w:firstLineChars="49" w:firstLine="137"/>
              <w:rPr>
                <w:rFonts w:ascii="仿宋" w:eastAsia="仿宋" w:hAnsi="仿宋" w:cs="仿宋"/>
                <w:sz w:val="28"/>
                <w:szCs w:val="28"/>
              </w:rPr>
            </w:pPr>
            <w:r>
              <w:rPr>
                <w:rFonts w:ascii="仿宋" w:eastAsia="仿宋" w:hAnsi="仿宋" w:cs="仿宋" w:hint="eastAsia"/>
                <w:sz w:val="28"/>
                <w:szCs w:val="28"/>
              </w:rPr>
              <w:t>30</w:t>
            </w:r>
          </w:p>
        </w:tc>
        <w:tc>
          <w:tcPr>
            <w:tcW w:w="900" w:type="dxa"/>
            <w:tcBorders>
              <w:bottom w:val="single" w:sz="4" w:space="0" w:color="auto"/>
            </w:tcBorders>
          </w:tcPr>
          <w:p w:rsidR="00783D14" w:rsidRDefault="00783D14">
            <w:pPr>
              <w:spacing w:line="600" w:lineRule="exact"/>
              <w:ind w:leftChars="-51" w:left="-107" w:rightChars="-51" w:right="-107" w:firstLineChars="44" w:firstLine="123"/>
              <w:rPr>
                <w:rFonts w:ascii="仿宋" w:eastAsia="仿宋" w:hAnsi="仿宋" w:cs="仿宋"/>
                <w:sz w:val="28"/>
                <w:szCs w:val="28"/>
              </w:rPr>
            </w:pPr>
          </w:p>
        </w:tc>
        <w:tc>
          <w:tcPr>
            <w:tcW w:w="889" w:type="dxa"/>
            <w:tcBorders>
              <w:bottom w:val="single" w:sz="4" w:space="0" w:color="auto"/>
            </w:tcBorders>
          </w:tcPr>
          <w:p w:rsidR="00783D14" w:rsidRDefault="00783D14">
            <w:pPr>
              <w:spacing w:line="600" w:lineRule="exact"/>
              <w:ind w:rightChars="-182" w:right="-382"/>
              <w:rPr>
                <w:rFonts w:ascii="仿宋" w:eastAsia="仿宋" w:hAnsi="仿宋" w:cs="仿宋"/>
                <w:sz w:val="28"/>
                <w:szCs w:val="28"/>
              </w:rPr>
            </w:pPr>
          </w:p>
        </w:tc>
      </w:tr>
      <w:tr w:rsidR="00783D14">
        <w:tc>
          <w:tcPr>
            <w:tcW w:w="8146" w:type="dxa"/>
            <w:gridSpan w:val="6"/>
            <w:tcBorders>
              <w:right w:val="single" w:sz="4" w:space="0" w:color="auto"/>
            </w:tcBorders>
            <w:vAlign w:val="center"/>
          </w:tcPr>
          <w:p w:rsidR="00783D14" w:rsidRDefault="0042318F">
            <w:pPr>
              <w:spacing w:line="600" w:lineRule="exact"/>
              <w:ind w:leftChars="-51" w:left="-107" w:rightChars="-51" w:right="-107" w:firstLineChars="44" w:firstLine="123"/>
              <w:jc w:val="left"/>
              <w:rPr>
                <w:rFonts w:ascii="仿宋" w:eastAsia="仿宋" w:hAnsi="仿宋" w:cs="仿宋"/>
                <w:sz w:val="28"/>
                <w:szCs w:val="28"/>
              </w:rPr>
            </w:pPr>
            <w:r>
              <w:rPr>
                <w:rFonts w:ascii="仿宋" w:eastAsia="仿宋" w:hAnsi="仿宋" w:cs="仿宋" w:hint="eastAsia"/>
                <w:sz w:val="28"/>
                <w:szCs w:val="28"/>
              </w:rPr>
              <w:t>违例扣分：</w:t>
            </w:r>
          </w:p>
          <w:p w:rsidR="00783D14" w:rsidRDefault="0042318F">
            <w:pPr>
              <w:spacing w:line="600" w:lineRule="exact"/>
              <w:ind w:leftChars="-51" w:left="-107" w:rightChars="-51" w:right="-107" w:firstLineChars="44" w:firstLine="123"/>
              <w:jc w:val="left"/>
              <w:rPr>
                <w:rFonts w:ascii="仿宋" w:eastAsia="仿宋" w:hAnsi="仿宋" w:cs="仿宋"/>
                <w:sz w:val="28"/>
                <w:szCs w:val="28"/>
              </w:rPr>
            </w:pPr>
            <w:r>
              <w:rPr>
                <w:rFonts w:ascii="仿宋" w:eastAsia="仿宋" w:hAnsi="仿宋" w:cs="仿宋" w:hint="eastAsia"/>
                <w:sz w:val="28"/>
                <w:szCs w:val="28"/>
              </w:rPr>
              <w:t>物品掉落每件扣1分、物品碰倒每件扣0.5分、物品遗漏每件扣0.5分   扣分：    分</w:t>
            </w:r>
          </w:p>
        </w:tc>
      </w:tr>
      <w:tr w:rsidR="00783D14">
        <w:trPr>
          <w:cantSplit/>
          <w:trHeight w:val="220"/>
        </w:trPr>
        <w:tc>
          <w:tcPr>
            <w:tcW w:w="5377" w:type="dxa"/>
            <w:gridSpan w:val="2"/>
          </w:tcPr>
          <w:p w:rsidR="00783D14" w:rsidRDefault="0042318F">
            <w:pPr>
              <w:spacing w:line="600" w:lineRule="exact"/>
              <w:ind w:rightChars="-182" w:right="-382"/>
              <w:jc w:val="center"/>
              <w:rPr>
                <w:rFonts w:ascii="仿宋" w:eastAsia="仿宋" w:hAnsi="仿宋" w:cs="仿宋"/>
                <w:sz w:val="28"/>
                <w:szCs w:val="28"/>
              </w:rPr>
            </w:pPr>
            <w:r>
              <w:rPr>
                <w:rFonts w:ascii="仿宋" w:eastAsia="仿宋" w:hAnsi="仿宋" w:cs="仿宋" w:hint="eastAsia"/>
                <w:b/>
                <w:bCs/>
                <w:sz w:val="28"/>
                <w:szCs w:val="28"/>
              </w:rPr>
              <w:t>实  际  得  分</w:t>
            </w:r>
          </w:p>
        </w:tc>
        <w:tc>
          <w:tcPr>
            <w:tcW w:w="2769" w:type="dxa"/>
            <w:gridSpan w:val="4"/>
            <w:vAlign w:val="center"/>
          </w:tcPr>
          <w:p w:rsidR="00783D14" w:rsidRDefault="00783D14">
            <w:pPr>
              <w:spacing w:line="600" w:lineRule="exact"/>
              <w:ind w:leftChars="-51" w:left="-107" w:rightChars="-51" w:right="-107" w:firstLineChars="44" w:firstLine="123"/>
              <w:jc w:val="center"/>
              <w:rPr>
                <w:rFonts w:ascii="仿宋" w:eastAsia="仿宋" w:hAnsi="仿宋" w:cs="仿宋"/>
                <w:sz w:val="28"/>
                <w:szCs w:val="28"/>
              </w:rPr>
            </w:pPr>
          </w:p>
        </w:tc>
      </w:tr>
    </w:tbl>
    <w:p w:rsidR="00783D14" w:rsidRDefault="00783D14">
      <w:pPr>
        <w:snapToGrid w:val="0"/>
        <w:spacing w:line="600" w:lineRule="exact"/>
        <w:ind w:rightChars="-182" w:right="-382"/>
        <w:jc w:val="left"/>
        <w:rPr>
          <w:rFonts w:ascii="仿宋" w:eastAsia="仿宋" w:hAnsi="仿宋" w:cs="仿宋"/>
          <w:b/>
          <w:color w:val="FF0000"/>
          <w:sz w:val="32"/>
          <w:szCs w:val="32"/>
        </w:rPr>
      </w:pPr>
    </w:p>
    <w:p w:rsidR="00783D14" w:rsidRDefault="00783D14">
      <w:pPr>
        <w:snapToGrid w:val="0"/>
        <w:spacing w:line="600" w:lineRule="exact"/>
        <w:ind w:rightChars="-182" w:right="-382"/>
        <w:jc w:val="left"/>
        <w:rPr>
          <w:rFonts w:ascii="仿宋" w:eastAsia="仿宋" w:hAnsi="仿宋" w:cs="仿宋"/>
          <w:b/>
          <w:color w:val="FF0000"/>
          <w:sz w:val="32"/>
          <w:szCs w:val="32"/>
        </w:rPr>
      </w:pPr>
    </w:p>
    <w:p w:rsidR="00783D14" w:rsidRDefault="00783D14">
      <w:pPr>
        <w:snapToGrid w:val="0"/>
        <w:spacing w:line="600" w:lineRule="exact"/>
        <w:ind w:rightChars="-182" w:right="-382"/>
        <w:jc w:val="left"/>
        <w:rPr>
          <w:rFonts w:ascii="仿宋" w:eastAsia="仿宋" w:hAnsi="仿宋" w:cs="仿宋"/>
          <w:b/>
          <w:color w:val="FF0000"/>
          <w:sz w:val="32"/>
          <w:szCs w:val="32"/>
        </w:rPr>
      </w:pPr>
    </w:p>
    <w:p w:rsidR="00783D14" w:rsidRDefault="00783D14">
      <w:pPr>
        <w:snapToGrid w:val="0"/>
        <w:spacing w:line="600" w:lineRule="exact"/>
        <w:ind w:rightChars="-182" w:right="-382"/>
        <w:jc w:val="left"/>
        <w:rPr>
          <w:rFonts w:ascii="仿宋" w:eastAsia="仿宋" w:hAnsi="仿宋" w:cs="仿宋"/>
          <w:b/>
          <w:color w:val="FF0000"/>
          <w:sz w:val="32"/>
          <w:szCs w:val="32"/>
        </w:rPr>
      </w:pPr>
    </w:p>
    <w:p w:rsidR="00783D14" w:rsidRDefault="00783D14">
      <w:pPr>
        <w:snapToGrid w:val="0"/>
        <w:spacing w:line="600" w:lineRule="exact"/>
        <w:ind w:rightChars="-182" w:right="-382"/>
        <w:jc w:val="left"/>
        <w:rPr>
          <w:rFonts w:ascii="仿宋" w:eastAsia="仿宋" w:hAnsi="仿宋" w:cs="仿宋"/>
          <w:b/>
          <w:color w:val="FF0000"/>
          <w:sz w:val="32"/>
          <w:szCs w:val="32"/>
        </w:rPr>
      </w:pPr>
    </w:p>
    <w:p w:rsidR="00783D14" w:rsidRDefault="00783D14">
      <w:pPr>
        <w:snapToGrid w:val="0"/>
        <w:spacing w:line="600" w:lineRule="exact"/>
        <w:ind w:rightChars="-182" w:right="-382"/>
        <w:jc w:val="left"/>
        <w:rPr>
          <w:rFonts w:ascii="仿宋" w:eastAsia="仿宋" w:hAnsi="仿宋" w:cs="仿宋"/>
          <w:b/>
          <w:color w:val="FF0000"/>
          <w:sz w:val="32"/>
          <w:szCs w:val="32"/>
        </w:rPr>
      </w:pPr>
    </w:p>
    <w:p w:rsidR="00783D14" w:rsidRDefault="00783D14">
      <w:pPr>
        <w:snapToGrid w:val="0"/>
        <w:spacing w:line="600" w:lineRule="exact"/>
        <w:ind w:rightChars="-182" w:right="-382"/>
        <w:jc w:val="left"/>
        <w:rPr>
          <w:rFonts w:ascii="仿宋" w:eastAsia="仿宋" w:hAnsi="仿宋" w:cs="仿宋"/>
          <w:b/>
          <w:color w:val="FF0000"/>
          <w:sz w:val="32"/>
          <w:szCs w:val="32"/>
        </w:rPr>
      </w:pPr>
    </w:p>
    <w:p w:rsidR="00783D14" w:rsidRDefault="00783D14">
      <w:pPr>
        <w:snapToGrid w:val="0"/>
        <w:spacing w:line="600" w:lineRule="exact"/>
        <w:ind w:rightChars="-182" w:right="-382"/>
        <w:jc w:val="left"/>
        <w:rPr>
          <w:rFonts w:ascii="仿宋" w:eastAsia="仿宋" w:hAnsi="仿宋" w:cs="仿宋"/>
          <w:b/>
          <w:color w:val="FF0000"/>
          <w:sz w:val="32"/>
          <w:szCs w:val="32"/>
        </w:rPr>
      </w:pPr>
    </w:p>
    <w:p w:rsidR="00783D14" w:rsidRDefault="00783D14">
      <w:pPr>
        <w:snapToGrid w:val="0"/>
        <w:spacing w:line="600" w:lineRule="exact"/>
        <w:ind w:rightChars="-182" w:right="-382"/>
        <w:jc w:val="left"/>
        <w:rPr>
          <w:rFonts w:ascii="仿宋" w:eastAsia="仿宋" w:hAnsi="仿宋" w:cs="仿宋"/>
          <w:b/>
          <w:color w:val="FF0000"/>
          <w:sz w:val="32"/>
          <w:szCs w:val="32"/>
        </w:rPr>
      </w:pPr>
    </w:p>
    <w:p w:rsidR="00783D14" w:rsidRDefault="00783D14">
      <w:pPr>
        <w:snapToGrid w:val="0"/>
        <w:spacing w:line="600" w:lineRule="exact"/>
        <w:ind w:rightChars="-182" w:right="-382"/>
        <w:jc w:val="left"/>
        <w:rPr>
          <w:rFonts w:ascii="仿宋" w:eastAsia="仿宋" w:hAnsi="仿宋" w:cs="仿宋"/>
          <w:b/>
          <w:color w:val="FF0000"/>
          <w:sz w:val="32"/>
          <w:szCs w:val="32"/>
        </w:rPr>
      </w:pPr>
    </w:p>
    <w:p w:rsidR="00783D14" w:rsidRDefault="0042318F">
      <w:pPr>
        <w:snapToGrid w:val="0"/>
        <w:spacing w:line="600" w:lineRule="exact"/>
        <w:ind w:rightChars="-182" w:right="-382"/>
        <w:jc w:val="left"/>
        <w:rPr>
          <w:rFonts w:ascii="黑体" w:eastAsia="黑体" w:hAnsi="黑体" w:cs="仿宋"/>
          <w:sz w:val="32"/>
          <w:szCs w:val="32"/>
        </w:rPr>
      </w:pPr>
      <w:r>
        <w:rPr>
          <w:rFonts w:ascii="黑体" w:eastAsia="黑体" w:hAnsi="黑体" w:cs="仿宋" w:hint="eastAsia"/>
          <w:sz w:val="32"/>
          <w:szCs w:val="32"/>
        </w:rPr>
        <w:lastRenderedPageBreak/>
        <w:t>附件2</w:t>
      </w:r>
    </w:p>
    <w:p w:rsidR="00783D14" w:rsidRDefault="0042318F">
      <w:pPr>
        <w:snapToGrid w:val="0"/>
        <w:spacing w:line="600" w:lineRule="exact"/>
        <w:ind w:rightChars="-182" w:right="-382"/>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英语台面主题介绍评分标准</w:t>
      </w:r>
    </w:p>
    <w:p w:rsidR="00783D14" w:rsidRDefault="0042318F">
      <w:pPr>
        <w:snapToGrid w:val="0"/>
        <w:spacing w:line="600" w:lineRule="exact"/>
        <w:ind w:rightChars="-182" w:right="-382"/>
        <w:jc w:val="center"/>
        <w:rPr>
          <w:rFonts w:ascii="楷体" w:eastAsia="楷体" w:hAnsi="楷体" w:cs="仿宋"/>
          <w:b/>
          <w:sz w:val="32"/>
          <w:szCs w:val="32"/>
        </w:rPr>
      </w:pPr>
      <w:r>
        <w:rPr>
          <w:rFonts w:ascii="楷体" w:eastAsia="楷体" w:hAnsi="楷体" w:cs="仿宋" w:hint="eastAsia"/>
          <w:b/>
          <w:sz w:val="32"/>
          <w:szCs w:val="32"/>
        </w:rPr>
        <w:t>（10分，占总分10%）</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387"/>
        <w:gridCol w:w="1134"/>
        <w:gridCol w:w="1417"/>
      </w:tblGrid>
      <w:tr w:rsidR="00783D14">
        <w:tc>
          <w:tcPr>
            <w:tcW w:w="1418" w:type="dxa"/>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项目</w:t>
            </w:r>
          </w:p>
        </w:tc>
        <w:tc>
          <w:tcPr>
            <w:tcW w:w="5387" w:type="dxa"/>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评分标准</w:t>
            </w:r>
          </w:p>
        </w:tc>
        <w:tc>
          <w:tcPr>
            <w:tcW w:w="1134" w:type="dxa"/>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分值</w:t>
            </w:r>
          </w:p>
        </w:tc>
        <w:tc>
          <w:tcPr>
            <w:tcW w:w="1417" w:type="dxa"/>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得分</w:t>
            </w:r>
          </w:p>
        </w:tc>
      </w:tr>
      <w:tr w:rsidR="00783D14">
        <w:tc>
          <w:tcPr>
            <w:tcW w:w="1418"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英语台面主题</w:t>
            </w:r>
          </w:p>
          <w:p w:rsidR="00783D14" w:rsidRDefault="0042318F">
            <w:pPr>
              <w:spacing w:line="600" w:lineRule="exact"/>
              <w:ind w:rightChars="-28" w:right="-59"/>
              <w:rPr>
                <w:rFonts w:ascii="仿宋" w:eastAsia="仿宋" w:hAnsi="仿宋" w:cs="仿宋"/>
                <w:bCs/>
                <w:sz w:val="28"/>
                <w:szCs w:val="28"/>
              </w:rPr>
            </w:pPr>
            <w:r>
              <w:rPr>
                <w:rFonts w:ascii="仿宋" w:eastAsia="仿宋" w:hAnsi="仿宋" w:cs="仿宋" w:hint="eastAsia"/>
                <w:b/>
                <w:bCs/>
                <w:sz w:val="28"/>
                <w:szCs w:val="28"/>
              </w:rPr>
              <w:t>（10分）</w:t>
            </w:r>
          </w:p>
        </w:tc>
        <w:tc>
          <w:tcPr>
            <w:tcW w:w="5387" w:type="dxa"/>
            <w:vAlign w:val="center"/>
          </w:tcPr>
          <w:p w:rsidR="00783D14" w:rsidRDefault="0042318F">
            <w:pPr>
              <w:spacing w:line="600" w:lineRule="exact"/>
              <w:ind w:rightChars="-28" w:right="-59"/>
              <w:jc w:val="left"/>
              <w:rPr>
                <w:rFonts w:ascii="仿宋" w:eastAsia="仿宋" w:hAnsi="仿宋" w:cs="仿宋"/>
                <w:sz w:val="28"/>
                <w:szCs w:val="28"/>
              </w:rPr>
            </w:pPr>
            <w:r>
              <w:rPr>
                <w:rFonts w:ascii="仿宋" w:eastAsia="仿宋" w:hAnsi="仿宋" w:cs="仿宋" w:hint="eastAsia"/>
                <w:sz w:val="28"/>
                <w:szCs w:val="28"/>
              </w:rPr>
              <w:t>语法与词汇正确，词汇丰富，语音语调标准，熟练、流利地掌握岗位英语，语言表达清晰、规范。</w:t>
            </w:r>
          </w:p>
        </w:tc>
        <w:tc>
          <w:tcPr>
            <w:tcW w:w="1134" w:type="dxa"/>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7-8</w:t>
            </w:r>
          </w:p>
        </w:tc>
        <w:tc>
          <w:tcPr>
            <w:tcW w:w="1417" w:type="dxa"/>
            <w:vMerge w:val="restart"/>
            <w:vAlign w:val="center"/>
          </w:tcPr>
          <w:p w:rsidR="00783D14" w:rsidRDefault="00783D14">
            <w:pPr>
              <w:spacing w:line="600" w:lineRule="exact"/>
              <w:ind w:rightChars="-28" w:right="-59"/>
              <w:jc w:val="center"/>
              <w:rPr>
                <w:rFonts w:ascii="仿宋" w:eastAsia="仿宋" w:hAnsi="仿宋" w:cs="仿宋"/>
                <w:bCs/>
                <w:sz w:val="28"/>
                <w:szCs w:val="28"/>
              </w:rPr>
            </w:pPr>
          </w:p>
        </w:tc>
      </w:tr>
      <w:tr w:rsidR="00783D14">
        <w:tc>
          <w:tcPr>
            <w:tcW w:w="1418"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5387" w:type="dxa"/>
            <w:vAlign w:val="center"/>
          </w:tcPr>
          <w:p w:rsidR="00783D14" w:rsidRDefault="0042318F">
            <w:pPr>
              <w:spacing w:line="600" w:lineRule="exact"/>
              <w:ind w:rightChars="-28" w:right="-59"/>
              <w:jc w:val="left"/>
              <w:rPr>
                <w:rFonts w:ascii="仿宋" w:eastAsia="仿宋" w:hAnsi="仿宋" w:cs="仿宋"/>
                <w:sz w:val="28"/>
                <w:szCs w:val="28"/>
              </w:rPr>
            </w:pPr>
            <w:r>
              <w:rPr>
                <w:rFonts w:ascii="仿宋" w:eastAsia="仿宋" w:hAnsi="仿宋" w:cs="仿宋" w:hint="eastAsia"/>
                <w:sz w:val="28"/>
                <w:szCs w:val="28"/>
              </w:rPr>
              <w:t>语法与词汇基本正确，语音语调尚可，允许有个别母语口音，较熟悉岗位英语，语言表达基本清晰、规范。</w:t>
            </w:r>
          </w:p>
        </w:tc>
        <w:tc>
          <w:tcPr>
            <w:tcW w:w="1134" w:type="dxa"/>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5-6</w:t>
            </w:r>
          </w:p>
        </w:tc>
        <w:tc>
          <w:tcPr>
            <w:tcW w:w="1417" w:type="dxa"/>
            <w:vMerge/>
            <w:vAlign w:val="center"/>
          </w:tcPr>
          <w:p w:rsidR="00783D14" w:rsidRDefault="00783D14">
            <w:pPr>
              <w:spacing w:line="600" w:lineRule="exact"/>
              <w:ind w:rightChars="-28" w:right="-59"/>
              <w:jc w:val="center"/>
              <w:rPr>
                <w:rFonts w:ascii="仿宋" w:eastAsia="仿宋" w:hAnsi="仿宋" w:cs="仿宋"/>
                <w:bCs/>
                <w:sz w:val="28"/>
                <w:szCs w:val="28"/>
              </w:rPr>
            </w:pPr>
          </w:p>
        </w:tc>
      </w:tr>
      <w:tr w:rsidR="00783D14">
        <w:tc>
          <w:tcPr>
            <w:tcW w:w="1418"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5387" w:type="dxa"/>
            <w:vAlign w:val="center"/>
          </w:tcPr>
          <w:p w:rsidR="00783D14" w:rsidRDefault="0042318F">
            <w:pPr>
              <w:spacing w:line="600" w:lineRule="exact"/>
              <w:ind w:rightChars="-28" w:right="-59"/>
              <w:jc w:val="left"/>
              <w:rPr>
                <w:rFonts w:ascii="仿宋" w:eastAsia="仿宋" w:hAnsi="仿宋" w:cs="仿宋"/>
                <w:sz w:val="28"/>
                <w:szCs w:val="28"/>
              </w:rPr>
            </w:pPr>
            <w:r>
              <w:rPr>
                <w:rFonts w:ascii="仿宋" w:eastAsia="仿宋" w:hAnsi="仿宋" w:cs="仿宋" w:hint="eastAsia"/>
                <w:sz w:val="28"/>
                <w:szCs w:val="28"/>
              </w:rPr>
              <w:t>语法与词汇有一定错误，发音有缺陷，但不严重影响正常表述。</w:t>
            </w:r>
          </w:p>
        </w:tc>
        <w:tc>
          <w:tcPr>
            <w:tcW w:w="1134" w:type="dxa"/>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3-4</w:t>
            </w:r>
          </w:p>
        </w:tc>
        <w:tc>
          <w:tcPr>
            <w:tcW w:w="1417" w:type="dxa"/>
            <w:vMerge/>
            <w:vAlign w:val="center"/>
          </w:tcPr>
          <w:p w:rsidR="00783D14" w:rsidRDefault="00783D14">
            <w:pPr>
              <w:spacing w:line="600" w:lineRule="exact"/>
              <w:ind w:rightChars="-28" w:right="-59"/>
              <w:jc w:val="center"/>
              <w:rPr>
                <w:rFonts w:ascii="仿宋" w:eastAsia="仿宋" w:hAnsi="仿宋" w:cs="仿宋"/>
                <w:bCs/>
                <w:sz w:val="28"/>
                <w:szCs w:val="28"/>
              </w:rPr>
            </w:pPr>
          </w:p>
        </w:tc>
      </w:tr>
      <w:tr w:rsidR="00783D14">
        <w:tc>
          <w:tcPr>
            <w:tcW w:w="1418"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5387" w:type="dxa"/>
            <w:vAlign w:val="center"/>
          </w:tcPr>
          <w:p w:rsidR="00783D14" w:rsidRDefault="0042318F">
            <w:pPr>
              <w:spacing w:line="600" w:lineRule="exact"/>
              <w:ind w:rightChars="-28" w:right="-59"/>
              <w:jc w:val="left"/>
              <w:rPr>
                <w:rFonts w:ascii="仿宋" w:eastAsia="仿宋" w:hAnsi="仿宋" w:cs="仿宋"/>
                <w:sz w:val="28"/>
                <w:szCs w:val="28"/>
              </w:rPr>
            </w:pPr>
            <w:r>
              <w:rPr>
                <w:rFonts w:ascii="仿宋" w:eastAsia="仿宋" w:hAnsi="仿宋" w:cs="仿宋" w:hint="eastAsia"/>
                <w:sz w:val="28"/>
                <w:szCs w:val="28"/>
              </w:rPr>
              <w:t>语法与词汇有较多错误，停顿较多，严重影响表达。不能适应语境的变化。</w:t>
            </w:r>
          </w:p>
        </w:tc>
        <w:tc>
          <w:tcPr>
            <w:tcW w:w="1134" w:type="dxa"/>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2分</w:t>
            </w:r>
          </w:p>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以下</w:t>
            </w:r>
          </w:p>
        </w:tc>
        <w:tc>
          <w:tcPr>
            <w:tcW w:w="1417" w:type="dxa"/>
            <w:vMerge/>
            <w:vAlign w:val="center"/>
          </w:tcPr>
          <w:p w:rsidR="00783D14" w:rsidRDefault="00783D14">
            <w:pPr>
              <w:spacing w:line="600" w:lineRule="exact"/>
              <w:ind w:rightChars="-28" w:right="-59"/>
              <w:jc w:val="center"/>
              <w:rPr>
                <w:rFonts w:ascii="仿宋" w:eastAsia="仿宋" w:hAnsi="仿宋" w:cs="仿宋"/>
                <w:bCs/>
                <w:sz w:val="28"/>
                <w:szCs w:val="28"/>
              </w:rPr>
            </w:pPr>
          </w:p>
        </w:tc>
      </w:tr>
      <w:tr w:rsidR="00783D14">
        <w:tc>
          <w:tcPr>
            <w:tcW w:w="1418"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5387" w:type="dxa"/>
            <w:vAlign w:val="center"/>
          </w:tcPr>
          <w:p w:rsidR="00783D14" w:rsidRDefault="0042318F">
            <w:pPr>
              <w:spacing w:line="600" w:lineRule="exact"/>
              <w:ind w:rightChars="-28" w:right="-59"/>
              <w:jc w:val="left"/>
              <w:rPr>
                <w:rFonts w:ascii="仿宋" w:eastAsia="仿宋" w:hAnsi="仿宋" w:cs="仿宋"/>
                <w:sz w:val="28"/>
                <w:szCs w:val="28"/>
              </w:rPr>
            </w:pPr>
            <w:r>
              <w:rPr>
                <w:rFonts w:ascii="仿宋" w:eastAsia="仿宋" w:hAnsi="仿宋" w:cs="仿宋" w:hint="eastAsia"/>
                <w:sz w:val="28"/>
                <w:szCs w:val="28"/>
              </w:rPr>
              <w:t>现场问题回答正确</w:t>
            </w:r>
          </w:p>
        </w:tc>
        <w:tc>
          <w:tcPr>
            <w:tcW w:w="1134" w:type="dxa"/>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2</w:t>
            </w:r>
          </w:p>
        </w:tc>
        <w:tc>
          <w:tcPr>
            <w:tcW w:w="1417" w:type="dxa"/>
            <w:vAlign w:val="center"/>
          </w:tcPr>
          <w:p w:rsidR="00783D14" w:rsidRDefault="00783D14">
            <w:pPr>
              <w:spacing w:line="600" w:lineRule="exact"/>
              <w:ind w:rightChars="-28" w:right="-59"/>
              <w:jc w:val="center"/>
              <w:rPr>
                <w:rFonts w:ascii="仿宋" w:eastAsia="仿宋" w:hAnsi="仿宋" w:cs="仿宋"/>
                <w:bCs/>
                <w:sz w:val="28"/>
                <w:szCs w:val="28"/>
              </w:rPr>
            </w:pPr>
          </w:p>
        </w:tc>
      </w:tr>
      <w:tr w:rsidR="00783D14">
        <w:tc>
          <w:tcPr>
            <w:tcW w:w="1418" w:type="dxa"/>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合计</w:t>
            </w:r>
          </w:p>
        </w:tc>
        <w:tc>
          <w:tcPr>
            <w:tcW w:w="5387" w:type="dxa"/>
          </w:tcPr>
          <w:p w:rsidR="00783D14" w:rsidRDefault="00783D14">
            <w:pPr>
              <w:spacing w:line="600" w:lineRule="exact"/>
              <w:ind w:rightChars="-28" w:right="-59"/>
              <w:jc w:val="center"/>
              <w:rPr>
                <w:rFonts w:ascii="仿宋" w:eastAsia="仿宋" w:hAnsi="仿宋" w:cs="仿宋"/>
                <w:bCs/>
                <w:sz w:val="28"/>
                <w:szCs w:val="28"/>
              </w:rPr>
            </w:pPr>
          </w:p>
        </w:tc>
        <w:tc>
          <w:tcPr>
            <w:tcW w:w="1134" w:type="dxa"/>
          </w:tcPr>
          <w:p w:rsidR="00783D14" w:rsidRDefault="00783D14">
            <w:pPr>
              <w:spacing w:line="600" w:lineRule="exact"/>
              <w:ind w:rightChars="-28" w:right="-59"/>
              <w:jc w:val="center"/>
              <w:rPr>
                <w:rFonts w:ascii="仿宋" w:eastAsia="仿宋" w:hAnsi="仿宋" w:cs="仿宋"/>
                <w:bCs/>
                <w:sz w:val="28"/>
                <w:szCs w:val="28"/>
              </w:rPr>
            </w:pPr>
          </w:p>
        </w:tc>
        <w:tc>
          <w:tcPr>
            <w:tcW w:w="1417" w:type="dxa"/>
          </w:tcPr>
          <w:p w:rsidR="00783D14" w:rsidRDefault="00783D14">
            <w:pPr>
              <w:spacing w:line="600" w:lineRule="exact"/>
              <w:ind w:rightChars="-28" w:right="-59"/>
              <w:jc w:val="center"/>
              <w:rPr>
                <w:rFonts w:ascii="仿宋" w:eastAsia="仿宋" w:hAnsi="仿宋" w:cs="仿宋"/>
                <w:bCs/>
                <w:sz w:val="28"/>
                <w:szCs w:val="28"/>
              </w:rPr>
            </w:pPr>
          </w:p>
        </w:tc>
      </w:tr>
    </w:tbl>
    <w:p w:rsidR="00783D14" w:rsidRDefault="00783D14">
      <w:pPr>
        <w:adjustRightInd w:val="0"/>
        <w:snapToGrid w:val="0"/>
        <w:spacing w:line="600" w:lineRule="exact"/>
        <w:rPr>
          <w:rFonts w:ascii="仿宋" w:eastAsia="仿宋" w:hAnsi="仿宋"/>
          <w:color w:val="FF0000"/>
          <w:sz w:val="32"/>
          <w:szCs w:val="32"/>
        </w:rPr>
      </w:pPr>
    </w:p>
    <w:p w:rsidR="00783D14" w:rsidRDefault="00783D14">
      <w:pPr>
        <w:adjustRightInd w:val="0"/>
        <w:snapToGrid w:val="0"/>
        <w:spacing w:line="600" w:lineRule="exact"/>
        <w:rPr>
          <w:rFonts w:ascii="仿宋" w:eastAsia="仿宋" w:hAnsi="仿宋"/>
          <w:color w:val="FF0000"/>
          <w:sz w:val="32"/>
          <w:szCs w:val="32"/>
        </w:rPr>
      </w:pPr>
    </w:p>
    <w:p w:rsidR="00783D14" w:rsidRDefault="00783D14">
      <w:pPr>
        <w:adjustRightInd w:val="0"/>
        <w:snapToGrid w:val="0"/>
        <w:spacing w:line="600" w:lineRule="exact"/>
        <w:rPr>
          <w:rFonts w:ascii="仿宋" w:eastAsia="仿宋" w:hAnsi="仿宋"/>
          <w:color w:val="FF0000"/>
          <w:sz w:val="32"/>
          <w:szCs w:val="32"/>
        </w:rPr>
      </w:pPr>
    </w:p>
    <w:p w:rsidR="00783D14" w:rsidRDefault="00783D14">
      <w:pPr>
        <w:adjustRightInd w:val="0"/>
        <w:snapToGrid w:val="0"/>
        <w:spacing w:line="600" w:lineRule="exact"/>
        <w:rPr>
          <w:rFonts w:ascii="仿宋" w:eastAsia="仿宋" w:hAnsi="仿宋"/>
          <w:color w:val="FF0000"/>
          <w:sz w:val="32"/>
          <w:szCs w:val="32"/>
        </w:rPr>
      </w:pPr>
    </w:p>
    <w:p w:rsidR="00783D14" w:rsidRDefault="00783D14">
      <w:pPr>
        <w:adjustRightInd w:val="0"/>
        <w:snapToGrid w:val="0"/>
        <w:spacing w:line="600" w:lineRule="exact"/>
        <w:rPr>
          <w:rFonts w:ascii="仿宋" w:eastAsia="仿宋" w:hAnsi="仿宋"/>
          <w:color w:val="FF0000"/>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42318F">
      <w:pPr>
        <w:snapToGrid w:val="0"/>
        <w:spacing w:line="600" w:lineRule="exact"/>
        <w:ind w:rightChars="-182" w:right="-382"/>
        <w:jc w:val="left"/>
        <w:rPr>
          <w:rFonts w:ascii="黑体" w:eastAsia="黑体" w:hAnsi="黑体" w:cs="仿宋"/>
          <w:sz w:val="32"/>
          <w:szCs w:val="32"/>
        </w:rPr>
      </w:pPr>
      <w:r>
        <w:rPr>
          <w:rFonts w:ascii="黑体" w:eastAsia="黑体" w:hAnsi="黑体" w:cs="仿宋" w:hint="eastAsia"/>
          <w:sz w:val="32"/>
          <w:szCs w:val="32"/>
        </w:rPr>
        <w:lastRenderedPageBreak/>
        <w:t>附件3</w:t>
      </w:r>
    </w:p>
    <w:p w:rsidR="00783D14" w:rsidRDefault="0042318F">
      <w:pPr>
        <w:spacing w:line="600" w:lineRule="exact"/>
        <w:ind w:rightChars="-28" w:right="-59"/>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西餐服务评分标准</w:t>
      </w:r>
    </w:p>
    <w:p w:rsidR="00783D14" w:rsidRDefault="0042318F">
      <w:pPr>
        <w:spacing w:line="600" w:lineRule="exact"/>
        <w:ind w:rightChars="-28" w:right="-59"/>
        <w:jc w:val="center"/>
        <w:rPr>
          <w:rFonts w:ascii="楷体" w:eastAsia="楷体" w:hAnsi="楷体" w:cs="仿宋"/>
          <w:b/>
          <w:bCs/>
          <w:sz w:val="32"/>
          <w:szCs w:val="32"/>
        </w:rPr>
      </w:pPr>
      <w:r>
        <w:rPr>
          <w:rFonts w:ascii="楷体" w:eastAsia="楷体" w:hAnsi="楷体" w:cs="仿宋" w:hint="eastAsia"/>
          <w:b/>
          <w:bCs/>
          <w:sz w:val="32"/>
          <w:szCs w:val="32"/>
        </w:rPr>
        <w:t>（40分，占总分40%）</w:t>
      </w:r>
    </w:p>
    <w:tbl>
      <w:tblPr>
        <w:tblpPr w:leftFromText="180" w:rightFromText="180" w:vertAnchor="text" w:horzAnchor="page" w:tblpXSpec="center" w:tblpY="216"/>
        <w:tblOverlap w:val="neve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4712"/>
        <w:gridCol w:w="883"/>
        <w:gridCol w:w="746"/>
        <w:gridCol w:w="1216"/>
      </w:tblGrid>
      <w:tr w:rsidR="00783D14">
        <w:trPr>
          <w:trHeight w:val="278"/>
        </w:trPr>
        <w:tc>
          <w:tcPr>
            <w:tcW w:w="1308" w:type="dxa"/>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项  目</w:t>
            </w:r>
          </w:p>
        </w:tc>
        <w:tc>
          <w:tcPr>
            <w:tcW w:w="4712" w:type="dxa"/>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评分标准</w:t>
            </w:r>
          </w:p>
        </w:tc>
        <w:tc>
          <w:tcPr>
            <w:tcW w:w="883" w:type="dxa"/>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分值</w:t>
            </w:r>
          </w:p>
        </w:tc>
        <w:tc>
          <w:tcPr>
            <w:tcW w:w="746" w:type="dxa"/>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扣分</w:t>
            </w:r>
          </w:p>
        </w:tc>
        <w:tc>
          <w:tcPr>
            <w:tcW w:w="1216" w:type="dxa"/>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备注</w:t>
            </w:r>
          </w:p>
        </w:tc>
      </w:tr>
      <w:tr w:rsidR="00783D14">
        <w:trPr>
          <w:trHeight w:val="278"/>
        </w:trPr>
        <w:tc>
          <w:tcPr>
            <w:tcW w:w="1308"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工作台</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（2分）</w:t>
            </w: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服务用品准备无误</w:t>
            </w:r>
          </w:p>
        </w:tc>
        <w:tc>
          <w:tcPr>
            <w:tcW w:w="883" w:type="dxa"/>
            <w:vMerge w:val="restart"/>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2</w:t>
            </w:r>
          </w:p>
        </w:tc>
        <w:tc>
          <w:tcPr>
            <w:tcW w:w="746" w:type="dxa"/>
            <w:vMerge w:val="restart"/>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val="restart"/>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278"/>
        </w:trPr>
        <w:tc>
          <w:tcPr>
            <w:tcW w:w="1308"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rPr>
                <w:rFonts w:ascii="仿宋" w:eastAsia="仿宋" w:hAnsi="仿宋" w:cs="仿宋"/>
                <w:bCs/>
                <w:sz w:val="28"/>
                <w:szCs w:val="28"/>
              </w:rPr>
            </w:pPr>
            <w:r>
              <w:rPr>
                <w:rFonts w:ascii="仿宋" w:eastAsia="仿宋" w:hAnsi="仿宋" w:cs="仿宋" w:hint="eastAsia"/>
                <w:bCs/>
                <w:sz w:val="28"/>
                <w:szCs w:val="28"/>
              </w:rPr>
              <w:t>台面始终干净整齐、卫生</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333"/>
        </w:trPr>
        <w:tc>
          <w:tcPr>
            <w:tcW w:w="1308"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引位服务</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（3分）</w:t>
            </w: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使用礼貌用语问候客人</w:t>
            </w:r>
          </w:p>
        </w:tc>
        <w:tc>
          <w:tcPr>
            <w:tcW w:w="883" w:type="dxa"/>
            <w:vMerge w:val="restart"/>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3</w:t>
            </w:r>
          </w:p>
        </w:tc>
        <w:tc>
          <w:tcPr>
            <w:tcW w:w="746" w:type="dxa"/>
            <w:vMerge w:val="restart"/>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val="restart"/>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333"/>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询问客人人数、有无预定等</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333"/>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礼貌引领客人入座</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719"/>
        </w:trPr>
        <w:tc>
          <w:tcPr>
            <w:tcW w:w="1308"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拉椅服务</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（3分）</w:t>
            </w: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为主人或女士拉椅，并示意入座</w:t>
            </w:r>
          </w:p>
        </w:tc>
        <w:tc>
          <w:tcPr>
            <w:tcW w:w="883" w:type="dxa"/>
            <w:vMerge w:val="restart"/>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3</w:t>
            </w:r>
          </w:p>
        </w:tc>
        <w:tc>
          <w:tcPr>
            <w:tcW w:w="746" w:type="dxa"/>
            <w:vMerge w:val="restart"/>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val="restart"/>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700"/>
        </w:trPr>
        <w:tc>
          <w:tcPr>
            <w:tcW w:w="1308"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拉椅方法正确</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278"/>
        </w:trPr>
        <w:tc>
          <w:tcPr>
            <w:tcW w:w="1308"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服务语言、动作到位</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278"/>
        </w:trPr>
        <w:tc>
          <w:tcPr>
            <w:tcW w:w="1308"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开餐巾、递送菜单</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（4分）</w:t>
            </w: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按先宾后主、女士优先顺序为客人打开餐巾、方法规范</w:t>
            </w:r>
          </w:p>
        </w:tc>
        <w:tc>
          <w:tcPr>
            <w:tcW w:w="883" w:type="dxa"/>
            <w:vMerge w:val="restart"/>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4</w:t>
            </w:r>
          </w:p>
        </w:tc>
        <w:tc>
          <w:tcPr>
            <w:tcW w:w="746" w:type="dxa"/>
            <w:vMerge w:val="restart"/>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val="restart"/>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804"/>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使用正确方法向客人递送菜单、酒单</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1323"/>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为客人提供冰水服务，水量5成左右，各杯水量均等</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816"/>
        </w:trPr>
        <w:tc>
          <w:tcPr>
            <w:tcW w:w="1308" w:type="dxa"/>
            <w:vMerge w:val="restart"/>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接受点单、填写点菜单</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lastRenderedPageBreak/>
              <w:t>（6分）</w:t>
            </w: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lastRenderedPageBreak/>
              <w:t>按照先宾后主、女士优先顺序接受客人点单</w:t>
            </w:r>
          </w:p>
        </w:tc>
        <w:tc>
          <w:tcPr>
            <w:tcW w:w="883" w:type="dxa"/>
            <w:vMerge w:val="restart"/>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6</w:t>
            </w:r>
          </w:p>
        </w:tc>
        <w:tc>
          <w:tcPr>
            <w:tcW w:w="746" w:type="dxa"/>
            <w:vMerge w:val="restart"/>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val="restart"/>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783"/>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客人点餐内容准确</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749"/>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整理点菜记录，填写点菜单，内容完整、清晰</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311"/>
        </w:trPr>
        <w:tc>
          <w:tcPr>
            <w:tcW w:w="1308"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lastRenderedPageBreak/>
              <w:t>调整餐具</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（6分）</w:t>
            </w: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为客人调整餐具，撤掉多余餐具、杯具</w:t>
            </w:r>
          </w:p>
        </w:tc>
        <w:tc>
          <w:tcPr>
            <w:tcW w:w="883" w:type="dxa"/>
            <w:vMerge w:val="restart"/>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6</w:t>
            </w:r>
          </w:p>
        </w:tc>
        <w:tc>
          <w:tcPr>
            <w:tcW w:w="746" w:type="dxa"/>
            <w:vMerge w:val="restart"/>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val="restart"/>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277"/>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将剩余餐具调整整齐，保持餐具均衡、协调</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trHeight w:val="280"/>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餐具拿捏方法正确，操作规范</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Pr>
        <w:tc>
          <w:tcPr>
            <w:tcW w:w="1308"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侍酒服务</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（6分）</w:t>
            </w: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为客人斟倒白葡萄酒，酒量3~5成，各杯酒量均等。酒瓶用口布包瓶。</w:t>
            </w:r>
          </w:p>
        </w:tc>
        <w:tc>
          <w:tcPr>
            <w:tcW w:w="883" w:type="dxa"/>
            <w:vMerge w:val="restart"/>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6</w:t>
            </w:r>
          </w:p>
        </w:tc>
        <w:tc>
          <w:tcPr>
            <w:tcW w:w="746" w:type="dxa"/>
            <w:vMerge w:val="restart"/>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val="restart"/>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给点红葡萄酒的客人示酒</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开红葡萄酒，要求胶帽边缘整齐，酒瓶不转动</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拔起的软木塞完整无损，无落屑，并提供给客人检验后撤离餐桌</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给客人鉴酒、斟酒，酒量3~5成，各杯酒量均等</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Pr>
        <w:tc>
          <w:tcPr>
            <w:tcW w:w="1308"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上菜服务</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（6分）</w:t>
            </w: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按照先宾后主、女士优先顺序为客人提供主菜上菜服务，要求三份菜肴一起上，徒手操作</w:t>
            </w:r>
          </w:p>
        </w:tc>
        <w:tc>
          <w:tcPr>
            <w:tcW w:w="883" w:type="dxa"/>
            <w:vMerge w:val="restart"/>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6</w:t>
            </w:r>
          </w:p>
        </w:tc>
        <w:tc>
          <w:tcPr>
            <w:tcW w:w="746" w:type="dxa"/>
            <w:vMerge w:val="restart"/>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val="restart"/>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Pr>
        <w:tc>
          <w:tcPr>
            <w:tcW w:w="1308"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上菜前先撤掉展示盘，再上菜</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Pr>
        <w:tc>
          <w:tcPr>
            <w:tcW w:w="1308"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上菜位置正确，动作规范</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Pr>
        <w:tc>
          <w:tcPr>
            <w:tcW w:w="1308"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4712" w:type="dxa"/>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菜肴摆放位置正确</w:t>
            </w:r>
          </w:p>
        </w:tc>
        <w:tc>
          <w:tcPr>
            <w:tcW w:w="883" w:type="dxa"/>
            <w:vMerge/>
            <w:vAlign w:val="center"/>
          </w:tcPr>
          <w:p w:rsidR="00783D14" w:rsidRDefault="00783D14">
            <w:pPr>
              <w:spacing w:line="600" w:lineRule="exact"/>
              <w:ind w:rightChars="-28" w:right="-59"/>
              <w:jc w:val="center"/>
              <w:rPr>
                <w:rFonts w:ascii="仿宋" w:eastAsia="仿宋" w:hAnsi="仿宋" w:cs="仿宋"/>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Height w:val="348"/>
        </w:trPr>
        <w:tc>
          <w:tcPr>
            <w:tcW w:w="1308" w:type="dxa"/>
            <w:vMerge w:val="restart"/>
            <w:vAlign w:val="center"/>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lastRenderedPageBreak/>
              <w:t>操作规范与服务礼仪</w:t>
            </w:r>
          </w:p>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（4分）</w:t>
            </w:r>
          </w:p>
        </w:tc>
        <w:tc>
          <w:tcPr>
            <w:tcW w:w="4712" w:type="dxa"/>
            <w:tcBorders>
              <w:bottom w:val="single" w:sz="4" w:space="0" w:color="auto"/>
            </w:tcBorders>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操作动作规范、熟练、轻巧，自然、不做作</w:t>
            </w:r>
          </w:p>
        </w:tc>
        <w:tc>
          <w:tcPr>
            <w:tcW w:w="883" w:type="dxa"/>
            <w:vMerge w:val="restart"/>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4</w:t>
            </w:r>
          </w:p>
        </w:tc>
        <w:tc>
          <w:tcPr>
            <w:tcW w:w="746" w:type="dxa"/>
            <w:vMerge w:val="restart"/>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val="restart"/>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Height w:val="267"/>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Borders>
              <w:bottom w:val="single" w:sz="4" w:space="0" w:color="auto"/>
            </w:tcBorders>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操作过程中举止大方、注重礼貌、保持微笑</w:t>
            </w:r>
          </w:p>
        </w:tc>
        <w:tc>
          <w:tcPr>
            <w:tcW w:w="883"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Height w:val="244"/>
        </w:trPr>
        <w:tc>
          <w:tcPr>
            <w:tcW w:w="1308" w:type="dxa"/>
            <w:vMerge/>
          </w:tcPr>
          <w:p w:rsidR="00783D14" w:rsidRDefault="00783D14">
            <w:pPr>
              <w:spacing w:line="600" w:lineRule="exact"/>
              <w:ind w:rightChars="-28" w:right="-59"/>
              <w:jc w:val="center"/>
              <w:rPr>
                <w:rFonts w:ascii="仿宋" w:eastAsia="仿宋" w:hAnsi="仿宋" w:cs="仿宋"/>
                <w:b/>
                <w:bCs/>
                <w:sz w:val="28"/>
                <w:szCs w:val="28"/>
              </w:rPr>
            </w:pPr>
          </w:p>
        </w:tc>
        <w:tc>
          <w:tcPr>
            <w:tcW w:w="4712" w:type="dxa"/>
            <w:tcBorders>
              <w:bottom w:val="single" w:sz="4" w:space="0" w:color="auto"/>
            </w:tcBorders>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服务语言规范、得当，符合行业要求</w:t>
            </w:r>
          </w:p>
        </w:tc>
        <w:tc>
          <w:tcPr>
            <w:tcW w:w="883" w:type="dxa"/>
            <w:vMerge/>
            <w:vAlign w:val="center"/>
          </w:tcPr>
          <w:p w:rsidR="00783D14" w:rsidRDefault="00783D14">
            <w:pPr>
              <w:spacing w:line="600" w:lineRule="exact"/>
              <w:ind w:rightChars="-28" w:right="-59"/>
              <w:jc w:val="center"/>
              <w:rPr>
                <w:rFonts w:ascii="仿宋" w:eastAsia="仿宋" w:hAnsi="仿宋" w:cs="仿宋"/>
                <w:b/>
                <w:bCs/>
                <w:sz w:val="28"/>
                <w:szCs w:val="28"/>
              </w:rPr>
            </w:pPr>
          </w:p>
        </w:tc>
        <w:tc>
          <w:tcPr>
            <w:tcW w:w="746" w:type="dxa"/>
            <w:vMerge/>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Height w:val="347"/>
        </w:trPr>
        <w:tc>
          <w:tcPr>
            <w:tcW w:w="1308" w:type="dxa"/>
            <w:vMerge/>
            <w:tcBorders>
              <w:bottom w:val="single" w:sz="4" w:space="0" w:color="auto"/>
            </w:tcBorders>
          </w:tcPr>
          <w:p w:rsidR="00783D14" w:rsidRDefault="00783D14">
            <w:pPr>
              <w:spacing w:line="600" w:lineRule="exact"/>
              <w:ind w:rightChars="-28" w:right="-59"/>
              <w:jc w:val="center"/>
              <w:rPr>
                <w:rFonts w:ascii="仿宋" w:eastAsia="仿宋" w:hAnsi="仿宋" w:cs="仿宋"/>
                <w:b/>
                <w:bCs/>
                <w:sz w:val="28"/>
                <w:szCs w:val="28"/>
              </w:rPr>
            </w:pPr>
          </w:p>
        </w:tc>
        <w:tc>
          <w:tcPr>
            <w:tcW w:w="4712" w:type="dxa"/>
            <w:tcBorders>
              <w:bottom w:val="single" w:sz="4" w:space="0" w:color="auto"/>
            </w:tcBorders>
          </w:tcPr>
          <w:p w:rsidR="00783D14" w:rsidRDefault="0042318F">
            <w:pPr>
              <w:spacing w:line="600" w:lineRule="exact"/>
              <w:ind w:rightChars="-28" w:right="-59"/>
              <w:jc w:val="left"/>
              <w:rPr>
                <w:rFonts w:ascii="仿宋" w:eastAsia="仿宋" w:hAnsi="仿宋" w:cs="仿宋"/>
                <w:bCs/>
                <w:sz w:val="28"/>
                <w:szCs w:val="28"/>
              </w:rPr>
            </w:pPr>
            <w:r>
              <w:rPr>
                <w:rFonts w:ascii="仿宋" w:eastAsia="仿宋" w:hAnsi="仿宋" w:cs="仿宋" w:hint="eastAsia"/>
                <w:bCs/>
                <w:sz w:val="28"/>
                <w:szCs w:val="28"/>
              </w:rPr>
              <w:t>操作神态自然，具有亲和力，体现岗位气质</w:t>
            </w:r>
          </w:p>
        </w:tc>
        <w:tc>
          <w:tcPr>
            <w:tcW w:w="883" w:type="dxa"/>
            <w:vMerge/>
            <w:tcBorders>
              <w:bottom w:val="single" w:sz="4" w:space="0" w:color="auto"/>
            </w:tcBorders>
            <w:vAlign w:val="center"/>
          </w:tcPr>
          <w:p w:rsidR="00783D14" w:rsidRDefault="00783D14">
            <w:pPr>
              <w:spacing w:line="600" w:lineRule="exact"/>
              <w:ind w:rightChars="-28" w:right="-59"/>
              <w:jc w:val="center"/>
              <w:rPr>
                <w:rFonts w:ascii="仿宋" w:eastAsia="仿宋" w:hAnsi="仿宋" w:cs="仿宋"/>
                <w:b/>
                <w:bCs/>
                <w:sz w:val="28"/>
                <w:szCs w:val="28"/>
              </w:rPr>
            </w:pPr>
          </w:p>
        </w:tc>
        <w:tc>
          <w:tcPr>
            <w:tcW w:w="746" w:type="dxa"/>
            <w:vMerge/>
            <w:tcBorders>
              <w:bottom w:val="single" w:sz="4" w:space="0" w:color="auto"/>
            </w:tcBorders>
          </w:tcPr>
          <w:p w:rsidR="00783D14" w:rsidRDefault="00783D14">
            <w:pPr>
              <w:spacing w:line="600" w:lineRule="exact"/>
              <w:ind w:rightChars="-28" w:right="-59"/>
              <w:jc w:val="center"/>
              <w:rPr>
                <w:rFonts w:ascii="仿宋" w:eastAsia="仿宋" w:hAnsi="仿宋" w:cs="仿宋"/>
                <w:b/>
                <w:bCs/>
                <w:sz w:val="28"/>
                <w:szCs w:val="28"/>
              </w:rPr>
            </w:pPr>
          </w:p>
        </w:tc>
        <w:tc>
          <w:tcPr>
            <w:tcW w:w="1216" w:type="dxa"/>
            <w:vMerge/>
            <w:tcBorders>
              <w:bottom w:val="single" w:sz="4" w:space="0" w:color="auto"/>
            </w:tcBorders>
          </w:tcPr>
          <w:p w:rsidR="00783D14" w:rsidRDefault="00783D14">
            <w:pPr>
              <w:spacing w:line="600" w:lineRule="exact"/>
              <w:ind w:rightChars="-28" w:right="-59"/>
              <w:jc w:val="center"/>
              <w:rPr>
                <w:rFonts w:ascii="仿宋" w:eastAsia="仿宋" w:hAnsi="仿宋" w:cs="仿宋"/>
                <w:b/>
                <w:bCs/>
                <w:sz w:val="28"/>
                <w:szCs w:val="28"/>
              </w:rPr>
            </w:pPr>
          </w:p>
        </w:tc>
      </w:tr>
      <w:tr w:rsidR="00783D14">
        <w:trPr>
          <w:cantSplit/>
          <w:trHeight w:val="460"/>
        </w:trPr>
        <w:tc>
          <w:tcPr>
            <w:tcW w:w="6020" w:type="dxa"/>
            <w:gridSpan w:val="2"/>
            <w:tcBorders>
              <w:bottom w:val="single" w:sz="4" w:space="0" w:color="auto"/>
            </w:tcBorders>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合  计</w:t>
            </w:r>
          </w:p>
        </w:tc>
        <w:tc>
          <w:tcPr>
            <w:tcW w:w="883" w:type="dxa"/>
            <w:tcBorders>
              <w:bottom w:val="single" w:sz="4" w:space="0" w:color="auto"/>
            </w:tcBorders>
            <w:vAlign w:val="center"/>
          </w:tcPr>
          <w:p w:rsidR="00783D14" w:rsidRDefault="0042318F">
            <w:pPr>
              <w:spacing w:line="600" w:lineRule="exact"/>
              <w:ind w:rightChars="-28" w:right="-59"/>
              <w:jc w:val="center"/>
              <w:rPr>
                <w:rFonts w:ascii="仿宋" w:eastAsia="仿宋" w:hAnsi="仿宋" w:cs="仿宋"/>
                <w:bCs/>
                <w:sz w:val="28"/>
                <w:szCs w:val="28"/>
              </w:rPr>
            </w:pPr>
            <w:r>
              <w:rPr>
                <w:rFonts w:ascii="仿宋" w:eastAsia="仿宋" w:hAnsi="仿宋" w:cs="仿宋" w:hint="eastAsia"/>
                <w:bCs/>
                <w:sz w:val="28"/>
                <w:szCs w:val="28"/>
              </w:rPr>
              <w:t>40</w:t>
            </w:r>
          </w:p>
        </w:tc>
        <w:tc>
          <w:tcPr>
            <w:tcW w:w="746" w:type="dxa"/>
            <w:tcBorders>
              <w:bottom w:val="single" w:sz="4" w:space="0" w:color="auto"/>
            </w:tcBorders>
          </w:tcPr>
          <w:p w:rsidR="00783D14" w:rsidRDefault="00783D14">
            <w:pPr>
              <w:spacing w:line="600" w:lineRule="exact"/>
              <w:ind w:rightChars="-28" w:right="-59"/>
              <w:jc w:val="center"/>
              <w:rPr>
                <w:rFonts w:ascii="仿宋" w:eastAsia="仿宋" w:hAnsi="仿宋" w:cs="仿宋"/>
                <w:b/>
                <w:bCs/>
                <w:sz w:val="28"/>
                <w:szCs w:val="28"/>
              </w:rPr>
            </w:pPr>
          </w:p>
        </w:tc>
        <w:tc>
          <w:tcPr>
            <w:tcW w:w="1216" w:type="dxa"/>
            <w:tcBorders>
              <w:bottom w:val="single" w:sz="4" w:space="0" w:color="auto"/>
            </w:tcBorders>
          </w:tcPr>
          <w:p w:rsidR="00783D14" w:rsidRDefault="00783D14">
            <w:pPr>
              <w:spacing w:line="600" w:lineRule="exact"/>
              <w:ind w:rightChars="-28" w:right="-59"/>
              <w:jc w:val="center"/>
              <w:rPr>
                <w:rFonts w:ascii="仿宋" w:eastAsia="仿宋" w:hAnsi="仿宋" w:cs="仿宋"/>
                <w:b/>
                <w:bCs/>
                <w:sz w:val="28"/>
                <w:szCs w:val="28"/>
              </w:rPr>
            </w:pPr>
          </w:p>
        </w:tc>
      </w:tr>
      <w:tr w:rsidR="00783D14">
        <w:tc>
          <w:tcPr>
            <w:tcW w:w="8865" w:type="dxa"/>
            <w:gridSpan w:val="5"/>
            <w:tcBorders>
              <w:right w:val="single" w:sz="4" w:space="0" w:color="auto"/>
            </w:tcBorders>
          </w:tcPr>
          <w:p w:rsidR="00783D14" w:rsidRDefault="0042318F">
            <w:pPr>
              <w:spacing w:line="600" w:lineRule="exact"/>
              <w:ind w:rightChars="-28" w:right="-59"/>
              <w:rPr>
                <w:rFonts w:ascii="仿宋" w:eastAsia="仿宋" w:hAnsi="仿宋" w:cs="仿宋"/>
                <w:b/>
                <w:bCs/>
                <w:sz w:val="28"/>
                <w:szCs w:val="28"/>
              </w:rPr>
            </w:pPr>
            <w:r>
              <w:rPr>
                <w:rFonts w:ascii="仿宋" w:eastAsia="仿宋" w:hAnsi="仿宋" w:cs="仿宋" w:hint="eastAsia"/>
                <w:b/>
                <w:bCs/>
                <w:sz w:val="28"/>
                <w:szCs w:val="28"/>
              </w:rPr>
              <w:t>违例扣分：</w:t>
            </w:r>
          </w:p>
          <w:p w:rsidR="00783D14" w:rsidRDefault="0042318F">
            <w:pPr>
              <w:spacing w:line="600" w:lineRule="exact"/>
              <w:ind w:rightChars="-28" w:right="-59"/>
              <w:rPr>
                <w:rFonts w:ascii="仿宋" w:eastAsia="仿宋" w:hAnsi="仿宋" w:cs="仿宋"/>
                <w:b/>
                <w:bCs/>
                <w:sz w:val="28"/>
                <w:szCs w:val="28"/>
              </w:rPr>
            </w:pPr>
            <w:r>
              <w:rPr>
                <w:rFonts w:ascii="仿宋" w:eastAsia="仿宋" w:hAnsi="仿宋" w:cs="仿宋" w:hint="eastAsia"/>
                <w:b/>
                <w:bCs/>
                <w:sz w:val="28"/>
                <w:szCs w:val="28"/>
              </w:rPr>
              <w:t xml:space="preserve">物品掉落每件扣1分、物品碰倒每件扣0.5分                          </w:t>
            </w:r>
          </w:p>
          <w:p w:rsidR="00783D14" w:rsidRDefault="0042318F">
            <w:pPr>
              <w:spacing w:line="600" w:lineRule="exact"/>
              <w:ind w:rightChars="-28" w:right="-59"/>
              <w:rPr>
                <w:rFonts w:ascii="仿宋" w:eastAsia="仿宋" w:hAnsi="仿宋" w:cs="仿宋"/>
                <w:b/>
                <w:bCs/>
                <w:sz w:val="28"/>
                <w:szCs w:val="28"/>
              </w:rPr>
            </w:pPr>
            <w:r>
              <w:rPr>
                <w:rFonts w:ascii="仿宋" w:eastAsia="仿宋" w:hAnsi="仿宋" w:cs="仿宋" w:hint="eastAsia"/>
                <w:b/>
                <w:bCs/>
                <w:sz w:val="28"/>
                <w:szCs w:val="28"/>
              </w:rPr>
              <w:t>扣分：    分</w:t>
            </w:r>
          </w:p>
          <w:p w:rsidR="00783D14" w:rsidRDefault="0042318F">
            <w:pPr>
              <w:spacing w:line="600" w:lineRule="exact"/>
              <w:ind w:rightChars="-28" w:right="-59"/>
              <w:rPr>
                <w:rFonts w:ascii="仿宋" w:eastAsia="仿宋" w:hAnsi="仿宋" w:cs="仿宋"/>
                <w:b/>
                <w:bCs/>
                <w:sz w:val="28"/>
                <w:szCs w:val="28"/>
              </w:rPr>
            </w:pPr>
            <w:r>
              <w:rPr>
                <w:rFonts w:ascii="仿宋" w:eastAsia="仿宋" w:hAnsi="仿宋" w:cs="仿宋" w:hint="eastAsia"/>
                <w:b/>
                <w:bCs/>
                <w:sz w:val="28"/>
                <w:szCs w:val="28"/>
              </w:rPr>
              <w:t xml:space="preserve">斟倒酒水时每滴一滴扣0.2分，每滴洒一滩扣0.5分，最多不超过2分。  </w:t>
            </w:r>
          </w:p>
          <w:p w:rsidR="00783D14" w:rsidRDefault="0042318F">
            <w:pPr>
              <w:spacing w:line="600" w:lineRule="exact"/>
              <w:ind w:rightChars="-28" w:right="-59"/>
              <w:rPr>
                <w:rFonts w:ascii="仿宋" w:eastAsia="仿宋" w:hAnsi="仿宋" w:cs="仿宋"/>
                <w:b/>
                <w:bCs/>
                <w:sz w:val="28"/>
                <w:szCs w:val="28"/>
              </w:rPr>
            </w:pPr>
            <w:r>
              <w:rPr>
                <w:rFonts w:ascii="仿宋" w:eastAsia="仿宋" w:hAnsi="仿宋" w:cs="仿宋" w:hint="eastAsia"/>
                <w:b/>
                <w:bCs/>
                <w:sz w:val="28"/>
                <w:szCs w:val="28"/>
              </w:rPr>
              <w:t>扣分：    分</w:t>
            </w:r>
          </w:p>
        </w:tc>
      </w:tr>
      <w:tr w:rsidR="00783D14">
        <w:trPr>
          <w:cantSplit/>
          <w:trHeight w:val="220"/>
        </w:trPr>
        <w:tc>
          <w:tcPr>
            <w:tcW w:w="6020" w:type="dxa"/>
            <w:gridSpan w:val="2"/>
          </w:tcPr>
          <w:p w:rsidR="00783D14" w:rsidRDefault="0042318F">
            <w:pPr>
              <w:spacing w:line="600" w:lineRule="exact"/>
              <w:ind w:rightChars="-28" w:right="-59"/>
              <w:jc w:val="center"/>
              <w:rPr>
                <w:rFonts w:ascii="仿宋" w:eastAsia="仿宋" w:hAnsi="仿宋" w:cs="仿宋"/>
                <w:b/>
                <w:bCs/>
                <w:sz w:val="28"/>
                <w:szCs w:val="28"/>
              </w:rPr>
            </w:pPr>
            <w:r>
              <w:rPr>
                <w:rFonts w:ascii="仿宋" w:eastAsia="仿宋" w:hAnsi="仿宋" w:cs="仿宋" w:hint="eastAsia"/>
                <w:b/>
                <w:bCs/>
                <w:sz w:val="28"/>
                <w:szCs w:val="28"/>
              </w:rPr>
              <w:t>实  际  得  分</w:t>
            </w:r>
          </w:p>
        </w:tc>
        <w:tc>
          <w:tcPr>
            <w:tcW w:w="2845" w:type="dxa"/>
            <w:gridSpan w:val="3"/>
            <w:vAlign w:val="center"/>
          </w:tcPr>
          <w:p w:rsidR="00783D14" w:rsidRDefault="00783D14">
            <w:pPr>
              <w:spacing w:line="600" w:lineRule="exact"/>
              <w:ind w:rightChars="-28" w:right="-59"/>
              <w:jc w:val="center"/>
              <w:rPr>
                <w:rFonts w:ascii="仿宋" w:eastAsia="仿宋" w:hAnsi="仿宋" w:cs="仿宋"/>
                <w:b/>
                <w:bCs/>
                <w:sz w:val="28"/>
                <w:szCs w:val="28"/>
              </w:rPr>
            </w:pPr>
          </w:p>
        </w:tc>
      </w:tr>
    </w:tbl>
    <w:p w:rsidR="00783D14" w:rsidRDefault="00783D14">
      <w:pPr>
        <w:snapToGrid w:val="0"/>
        <w:spacing w:line="600" w:lineRule="exact"/>
        <w:ind w:rightChars="-182" w:right="-382"/>
        <w:jc w:val="left"/>
        <w:rPr>
          <w:rFonts w:ascii="仿宋" w:eastAsia="仿宋" w:hAnsi="仿宋" w:cs="仿宋"/>
          <w:b/>
          <w:sz w:val="32"/>
          <w:szCs w:val="32"/>
        </w:rPr>
      </w:pPr>
    </w:p>
    <w:p w:rsidR="00783D14" w:rsidRDefault="00783D14">
      <w:pPr>
        <w:snapToGrid w:val="0"/>
        <w:spacing w:line="600" w:lineRule="exact"/>
        <w:ind w:rightChars="-182" w:right="-382"/>
        <w:jc w:val="left"/>
        <w:rPr>
          <w:rFonts w:ascii="仿宋" w:eastAsia="仿宋" w:hAnsi="仿宋" w:cs="仿宋"/>
          <w:b/>
          <w:sz w:val="32"/>
          <w:szCs w:val="32"/>
        </w:rPr>
      </w:pPr>
    </w:p>
    <w:p w:rsidR="00783D14" w:rsidRDefault="00783D14">
      <w:pPr>
        <w:snapToGrid w:val="0"/>
        <w:spacing w:line="600" w:lineRule="exact"/>
        <w:ind w:rightChars="-182" w:right="-382"/>
        <w:jc w:val="left"/>
        <w:rPr>
          <w:rFonts w:ascii="仿宋" w:eastAsia="仿宋" w:hAnsi="仿宋" w:cs="仿宋"/>
          <w:b/>
          <w:sz w:val="32"/>
          <w:szCs w:val="32"/>
        </w:rPr>
      </w:pPr>
    </w:p>
    <w:p w:rsidR="00783D14" w:rsidRDefault="00783D14">
      <w:pPr>
        <w:snapToGrid w:val="0"/>
        <w:spacing w:line="600" w:lineRule="exact"/>
        <w:ind w:rightChars="-182" w:right="-382"/>
        <w:jc w:val="left"/>
        <w:rPr>
          <w:rFonts w:ascii="仿宋" w:eastAsia="仿宋" w:hAnsi="仿宋" w:cs="仿宋"/>
          <w:b/>
          <w:sz w:val="32"/>
          <w:szCs w:val="32"/>
        </w:rPr>
      </w:pPr>
    </w:p>
    <w:p w:rsidR="00783D14" w:rsidRDefault="00783D14">
      <w:pPr>
        <w:snapToGrid w:val="0"/>
        <w:spacing w:line="600" w:lineRule="exact"/>
        <w:ind w:rightChars="-182" w:right="-382"/>
        <w:jc w:val="left"/>
        <w:rPr>
          <w:rFonts w:ascii="仿宋" w:eastAsia="仿宋" w:hAnsi="仿宋" w:cs="仿宋"/>
          <w:b/>
          <w:sz w:val="32"/>
          <w:szCs w:val="32"/>
        </w:rPr>
      </w:pPr>
    </w:p>
    <w:p w:rsidR="00783D14" w:rsidRDefault="00783D14">
      <w:pPr>
        <w:snapToGrid w:val="0"/>
        <w:spacing w:line="600" w:lineRule="exact"/>
        <w:ind w:rightChars="-182" w:right="-382"/>
        <w:jc w:val="left"/>
        <w:rPr>
          <w:rFonts w:ascii="仿宋" w:eastAsia="仿宋" w:hAnsi="仿宋" w:cs="仿宋"/>
          <w:b/>
          <w:sz w:val="32"/>
          <w:szCs w:val="32"/>
        </w:rPr>
      </w:pPr>
    </w:p>
    <w:p w:rsidR="00783D14" w:rsidRDefault="00783D14">
      <w:pPr>
        <w:snapToGrid w:val="0"/>
        <w:spacing w:line="600" w:lineRule="exact"/>
        <w:ind w:rightChars="-182" w:right="-382"/>
        <w:jc w:val="left"/>
        <w:rPr>
          <w:rFonts w:ascii="仿宋" w:eastAsia="仿宋" w:hAnsi="仿宋" w:cs="仿宋"/>
          <w:b/>
          <w:sz w:val="32"/>
          <w:szCs w:val="32"/>
        </w:rPr>
      </w:pPr>
    </w:p>
    <w:p w:rsidR="00783D14" w:rsidRDefault="00783D14">
      <w:pPr>
        <w:snapToGrid w:val="0"/>
        <w:spacing w:line="600" w:lineRule="exact"/>
        <w:ind w:rightChars="-182" w:right="-382"/>
        <w:jc w:val="left"/>
        <w:rPr>
          <w:rFonts w:ascii="仿宋" w:eastAsia="仿宋" w:hAnsi="仿宋" w:cs="仿宋"/>
          <w:b/>
          <w:sz w:val="32"/>
          <w:szCs w:val="32"/>
        </w:rPr>
      </w:pPr>
    </w:p>
    <w:p w:rsidR="00783D14" w:rsidRDefault="0042318F">
      <w:pPr>
        <w:snapToGrid w:val="0"/>
        <w:spacing w:line="600" w:lineRule="exact"/>
        <w:ind w:rightChars="-182" w:right="-382"/>
        <w:jc w:val="left"/>
        <w:rPr>
          <w:rFonts w:ascii="黑体" w:eastAsia="黑体" w:hAnsi="黑体" w:cs="仿宋"/>
          <w:sz w:val="32"/>
          <w:szCs w:val="32"/>
        </w:rPr>
      </w:pPr>
      <w:r>
        <w:rPr>
          <w:rFonts w:ascii="黑体" w:eastAsia="黑体" w:hAnsi="黑体" w:cs="仿宋" w:hint="eastAsia"/>
          <w:sz w:val="32"/>
          <w:szCs w:val="32"/>
        </w:rPr>
        <w:lastRenderedPageBreak/>
        <w:t>附件4</w:t>
      </w:r>
    </w:p>
    <w:p w:rsidR="00783D14" w:rsidRDefault="0042318F">
      <w:pPr>
        <w:snapToGrid w:val="0"/>
        <w:spacing w:line="600" w:lineRule="exact"/>
        <w:ind w:rightChars="-182" w:right="-382"/>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鸡尾酒调制评分标准</w:t>
      </w:r>
    </w:p>
    <w:p w:rsidR="00783D14" w:rsidRDefault="0042318F">
      <w:pPr>
        <w:snapToGrid w:val="0"/>
        <w:spacing w:line="600" w:lineRule="exact"/>
        <w:ind w:rightChars="-182" w:right="-382"/>
        <w:jc w:val="center"/>
        <w:rPr>
          <w:rFonts w:ascii="楷体" w:eastAsia="楷体" w:hAnsi="楷体" w:cs="仿宋"/>
          <w:b/>
          <w:bCs/>
          <w:sz w:val="32"/>
          <w:szCs w:val="32"/>
        </w:rPr>
      </w:pPr>
      <w:r>
        <w:rPr>
          <w:rFonts w:ascii="楷体" w:eastAsia="楷体" w:hAnsi="楷体" w:cs="仿宋" w:hint="eastAsia"/>
          <w:b/>
          <w:bCs/>
          <w:sz w:val="32"/>
          <w:szCs w:val="32"/>
        </w:rPr>
        <w:t>（20分，占总分20%）</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166"/>
        <w:gridCol w:w="363"/>
        <w:gridCol w:w="567"/>
        <w:gridCol w:w="567"/>
        <w:gridCol w:w="567"/>
      </w:tblGrid>
      <w:tr w:rsidR="00783D14">
        <w:trPr>
          <w:trHeight w:val="448"/>
        </w:trPr>
        <w:tc>
          <w:tcPr>
            <w:tcW w:w="1276" w:type="dxa"/>
            <w:vAlign w:val="center"/>
          </w:tcPr>
          <w:p w:rsidR="00783D14" w:rsidRDefault="0042318F">
            <w:pPr>
              <w:spacing w:line="600" w:lineRule="exact"/>
              <w:ind w:rightChars="-182" w:right="-382" w:firstLineChars="50" w:firstLine="141"/>
              <w:rPr>
                <w:rFonts w:ascii="仿宋" w:eastAsia="仿宋" w:hAnsi="仿宋" w:cs="仿宋"/>
                <w:b/>
                <w:bCs/>
                <w:sz w:val="28"/>
                <w:szCs w:val="28"/>
              </w:rPr>
            </w:pPr>
            <w:r>
              <w:rPr>
                <w:rFonts w:ascii="仿宋" w:eastAsia="仿宋" w:hAnsi="仿宋" w:cs="仿宋" w:hint="eastAsia"/>
                <w:b/>
                <w:bCs/>
                <w:sz w:val="28"/>
                <w:szCs w:val="28"/>
              </w:rPr>
              <w:t>项 目</w:t>
            </w:r>
          </w:p>
        </w:tc>
        <w:tc>
          <w:tcPr>
            <w:tcW w:w="5529" w:type="dxa"/>
            <w:gridSpan w:val="2"/>
            <w:vAlign w:val="center"/>
          </w:tcPr>
          <w:p w:rsidR="00783D14" w:rsidRDefault="0042318F">
            <w:pPr>
              <w:spacing w:line="600" w:lineRule="exact"/>
              <w:ind w:rightChars="-182" w:right="-382"/>
              <w:jc w:val="center"/>
              <w:rPr>
                <w:rFonts w:ascii="仿宋" w:eastAsia="仿宋" w:hAnsi="仿宋" w:cs="仿宋"/>
                <w:b/>
                <w:bCs/>
                <w:sz w:val="28"/>
                <w:szCs w:val="28"/>
              </w:rPr>
            </w:pPr>
            <w:r>
              <w:rPr>
                <w:rFonts w:ascii="仿宋" w:eastAsia="仿宋" w:hAnsi="仿宋" w:cs="仿宋" w:hint="eastAsia"/>
                <w:b/>
                <w:bCs/>
                <w:sz w:val="28"/>
                <w:szCs w:val="28"/>
              </w:rPr>
              <w:t>要求和评分标准</w:t>
            </w:r>
          </w:p>
        </w:tc>
        <w:tc>
          <w:tcPr>
            <w:tcW w:w="567" w:type="dxa"/>
            <w:vAlign w:val="center"/>
          </w:tcPr>
          <w:p w:rsidR="00783D14" w:rsidRDefault="0042318F">
            <w:pPr>
              <w:spacing w:line="600" w:lineRule="exact"/>
              <w:ind w:rightChars="-65" w:right="-136"/>
              <w:rPr>
                <w:rFonts w:ascii="仿宋" w:eastAsia="仿宋" w:hAnsi="仿宋" w:cs="仿宋"/>
                <w:b/>
                <w:bCs/>
                <w:sz w:val="28"/>
                <w:szCs w:val="28"/>
              </w:rPr>
            </w:pPr>
            <w:r>
              <w:rPr>
                <w:rFonts w:ascii="仿宋" w:eastAsia="仿宋" w:hAnsi="仿宋" w:cs="仿宋" w:hint="eastAsia"/>
                <w:b/>
                <w:bCs/>
                <w:sz w:val="28"/>
                <w:szCs w:val="28"/>
              </w:rPr>
              <w:t>分值</w:t>
            </w:r>
          </w:p>
        </w:tc>
        <w:tc>
          <w:tcPr>
            <w:tcW w:w="567" w:type="dxa"/>
            <w:vAlign w:val="center"/>
          </w:tcPr>
          <w:p w:rsidR="00783D14" w:rsidRDefault="0042318F">
            <w:pPr>
              <w:spacing w:line="600" w:lineRule="exact"/>
              <w:ind w:rightChars="-64" w:right="-134"/>
              <w:jc w:val="center"/>
              <w:rPr>
                <w:rFonts w:ascii="仿宋" w:eastAsia="仿宋" w:hAnsi="仿宋" w:cs="仿宋"/>
                <w:b/>
                <w:bCs/>
                <w:sz w:val="28"/>
                <w:szCs w:val="28"/>
              </w:rPr>
            </w:pPr>
            <w:r>
              <w:rPr>
                <w:rFonts w:ascii="仿宋" w:eastAsia="仿宋" w:hAnsi="仿宋" w:cs="仿宋" w:hint="eastAsia"/>
                <w:b/>
                <w:bCs/>
                <w:sz w:val="28"/>
                <w:szCs w:val="28"/>
              </w:rPr>
              <w:t>扣分</w:t>
            </w:r>
          </w:p>
        </w:tc>
        <w:tc>
          <w:tcPr>
            <w:tcW w:w="567" w:type="dxa"/>
            <w:vAlign w:val="center"/>
          </w:tcPr>
          <w:p w:rsidR="00783D14" w:rsidRDefault="0042318F">
            <w:pPr>
              <w:spacing w:line="600" w:lineRule="exact"/>
              <w:ind w:rightChars="-85" w:right="-178"/>
              <w:jc w:val="center"/>
              <w:rPr>
                <w:rFonts w:ascii="仿宋" w:eastAsia="仿宋" w:hAnsi="仿宋" w:cs="仿宋"/>
                <w:b/>
                <w:bCs/>
                <w:sz w:val="28"/>
                <w:szCs w:val="28"/>
              </w:rPr>
            </w:pPr>
            <w:r>
              <w:rPr>
                <w:rFonts w:ascii="仿宋" w:eastAsia="仿宋" w:hAnsi="仿宋" w:cs="仿宋" w:hint="eastAsia"/>
                <w:b/>
                <w:bCs/>
                <w:sz w:val="28"/>
                <w:szCs w:val="28"/>
              </w:rPr>
              <w:t>备注</w:t>
            </w:r>
          </w:p>
        </w:tc>
      </w:tr>
      <w:tr w:rsidR="00783D14">
        <w:trPr>
          <w:trHeight w:val="448"/>
        </w:trPr>
        <w:tc>
          <w:tcPr>
            <w:tcW w:w="1276" w:type="dxa"/>
            <w:vMerge w:val="restart"/>
          </w:tcPr>
          <w:p w:rsidR="00783D14" w:rsidRDefault="0042318F">
            <w:pPr>
              <w:spacing w:line="600" w:lineRule="exact"/>
              <w:ind w:rightChars="-40" w:right="-84"/>
              <w:jc w:val="center"/>
              <w:rPr>
                <w:rFonts w:ascii="仿宋" w:eastAsia="仿宋" w:hAnsi="仿宋" w:cs="仿宋"/>
                <w:b/>
                <w:sz w:val="28"/>
                <w:szCs w:val="28"/>
              </w:rPr>
            </w:pPr>
            <w:r>
              <w:rPr>
                <w:rFonts w:ascii="仿宋" w:eastAsia="仿宋" w:hAnsi="仿宋" w:cs="仿宋" w:hint="eastAsia"/>
                <w:b/>
                <w:sz w:val="28"/>
                <w:szCs w:val="28"/>
              </w:rPr>
              <w:t>服务礼仪</w:t>
            </w:r>
          </w:p>
          <w:p w:rsidR="00783D14" w:rsidRDefault="0042318F">
            <w:pPr>
              <w:spacing w:line="600" w:lineRule="exact"/>
              <w:ind w:rightChars="-40" w:right="-84"/>
              <w:jc w:val="center"/>
              <w:rPr>
                <w:rFonts w:ascii="仿宋" w:eastAsia="仿宋" w:hAnsi="仿宋" w:cs="仿宋"/>
                <w:b/>
                <w:sz w:val="28"/>
                <w:szCs w:val="28"/>
              </w:rPr>
            </w:pPr>
            <w:r>
              <w:rPr>
                <w:rFonts w:ascii="仿宋" w:eastAsia="仿宋" w:hAnsi="仿宋" w:cs="仿宋" w:hint="eastAsia"/>
                <w:b/>
                <w:sz w:val="28"/>
                <w:szCs w:val="28"/>
              </w:rPr>
              <w:t>（2分）</w:t>
            </w:r>
          </w:p>
        </w:tc>
        <w:tc>
          <w:tcPr>
            <w:tcW w:w="5529" w:type="dxa"/>
            <w:gridSpan w:val="2"/>
          </w:tcPr>
          <w:p w:rsidR="00783D14" w:rsidRDefault="0042318F">
            <w:pPr>
              <w:spacing w:line="600" w:lineRule="exact"/>
              <w:ind w:rightChars="-51" w:right="-107"/>
              <w:jc w:val="left"/>
              <w:rPr>
                <w:rFonts w:ascii="仿宋" w:eastAsia="仿宋" w:hAnsi="仿宋" w:cs="仿宋"/>
                <w:sz w:val="28"/>
                <w:szCs w:val="28"/>
              </w:rPr>
            </w:pPr>
            <w:r>
              <w:rPr>
                <w:rFonts w:ascii="仿宋" w:eastAsia="仿宋" w:hAnsi="仿宋" w:cs="仿宋" w:hint="eastAsia"/>
                <w:sz w:val="28"/>
                <w:szCs w:val="28"/>
              </w:rPr>
              <w:t>操作过程中举止大方、注重礼貌、保持微笑</w:t>
            </w:r>
          </w:p>
        </w:tc>
        <w:tc>
          <w:tcPr>
            <w:tcW w:w="567" w:type="dxa"/>
            <w:vMerge w:val="restart"/>
          </w:tcPr>
          <w:p w:rsidR="00783D14" w:rsidRDefault="00783D14">
            <w:pPr>
              <w:spacing w:line="600" w:lineRule="exact"/>
              <w:ind w:rightChars="-51" w:right="-107"/>
              <w:jc w:val="center"/>
              <w:rPr>
                <w:rFonts w:ascii="仿宋" w:eastAsia="仿宋" w:hAnsi="仿宋" w:cs="仿宋"/>
                <w:sz w:val="28"/>
                <w:szCs w:val="28"/>
              </w:rPr>
            </w:pPr>
          </w:p>
          <w:p w:rsidR="00783D14" w:rsidRDefault="0042318F">
            <w:pPr>
              <w:spacing w:line="600" w:lineRule="exact"/>
              <w:ind w:rightChars="-51" w:right="-107"/>
              <w:jc w:val="center"/>
              <w:rPr>
                <w:rFonts w:ascii="仿宋" w:eastAsia="仿宋" w:hAnsi="仿宋" w:cs="仿宋"/>
                <w:sz w:val="28"/>
                <w:szCs w:val="28"/>
              </w:rPr>
            </w:pPr>
            <w:r>
              <w:rPr>
                <w:rFonts w:ascii="仿宋" w:eastAsia="仿宋" w:hAnsi="仿宋" w:cs="仿宋" w:hint="eastAsia"/>
                <w:sz w:val="28"/>
                <w:szCs w:val="28"/>
              </w:rPr>
              <w:t>2</w:t>
            </w:r>
          </w:p>
        </w:tc>
        <w:tc>
          <w:tcPr>
            <w:tcW w:w="567" w:type="dxa"/>
            <w:vMerge w:val="restart"/>
          </w:tcPr>
          <w:p w:rsidR="00783D14" w:rsidRDefault="00783D14">
            <w:pPr>
              <w:spacing w:line="600" w:lineRule="exact"/>
              <w:ind w:leftChars="-51" w:left="-107" w:rightChars="-51" w:right="-107" w:firstLineChars="44" w:firstLine="123"/>
              <w:jc w:val="center"/>
              <w:rPr>
                <w:rFonts w:ascii="仿宋" w:eastAsia="仿宋" w:hAnsi="仿宋" w:cs="仿宋"/>
                <w:sz w:val="28"/>
                <w:szCs w:val="28"/>
              </w:rPr>
            </w:pPr>
          </w:p>
        </w:tc>
        <w:tc>
          <w:tcPr>
            <w:tcW w:w="567" w:type="dxa"/>
            <w:vMerge w:val="restart"/>
          </w:tcPr>
          <w:p w:rsidR="00783D14" w:rsidRDefault="00783D14">
            <w:pPr>
              <w:spacing w:line="600" w:lineRule="exact"/>
              <w:ind w:rightChars="-186" w:right="-391" w:hanging="1"/>
              <w:jc w:val="center"/>
              <w:rPr>
                <w:rFonts w:ascii="仿宋" w:eastAsia="仿宋" w:hAnsi="仿宋" w:cs="仿宋"/>
                <w:sz w:val="28"/>
                <w:szCs w:val="28"/>
              </w:rPr>
            </w:pPr>
          </w:p>
        </w:tc>
      </w:tr>
      <w:tr w:rsidR="00783D14">
        <w:trPr>
          <w:trHeight w:val="448"/>
        </w:trPr>
        <w:tc>
          <w:tcPr>
            <w:tcW w:w="1276" w:type="dxa"/>
            <w:vMerge/>
          </w:tcPr>
          <w:p w:rsidR="00783D14" w:rsidRDefault="00783D14">
            <w:pPr>
              <w:spacing w:line="600" w:lineRule="exact"/>
              <w:ind w:rightChars="-28" w:right="-59"/>
              <w:jc w:val="center"/>
              <w:rPr>
                <w:rFonts w:ascii="仿宋" w:eastAsia="仿宋" w:hAnsi="仿宋" w:cs="仿宋"/>
                <w:sz w:val="28"/>
                <w:szCs w:val="28"/>
              </w:rPr>
            </w:pPr>
          </w:p>
        </w:tc>
        <w:tc>
          <w:tcPr>
            <w:tcW w:w="5529" w:type="dxa"/>
            <w:gridSpan w:val="2"/>
          </w:tcPr>
          <w:p w:rsidR="00783D14" w:rsidRDefault="0042318F">
            <w:pPr>
              <w:spacing w:line="600" w:lineRule="exact"/>
              <w:ind w:rightChars="-182" w:right="-382"/>
              <w:jc w:val="left"/>
              <w:rPr>
                <w:rFonts w:ascii="仿宋" w:eastAsia="仿宋" w:hAnsi="仿宋" w:cs="仿宋"/>
                <w:sz w:val="28"/>
                <w:szCs w:val="28"/>
              </w:rPr>
            </w:pPr>
            <w:r>
              <w:rPr>
                <w:rFonts w:ascii="仿宋" w:eastAsia="仿宋" w:hAnsi="仿宋" w:cs="仿宋" w:hint="eastAsia"/>
                <w:sz w:val="28"/>
                <w:szCs w:val="28"/>
              </w:rPr>
              <w:t>仪容仪态、着装等符合行业规范和要求</w:t>
            </w:r>
          </w:p>
        </w:tc>
        <w:tc>
          <w:tcPr>
            <w:tcW w:w="567" w:type="dxa"/>
            <w:vMerge/>
          </w:tcPr>
          <w:p w:rsidR="00783D14" w:rsidRDefault="00783D14">
            <w:pPr>
              <w:spacing w:line="600" w:lineRule="exact"/>
              <w:ind w:rightChars="-51" w:right="-107"/>
              <w:jc w:val="center"/>
              <w:rPr>
                <w:rFonts w:ascii="仿宋" w:eastAsia="仿宋" w:hAnsi="仿宋" w:cs="仿宋"/>
                <w:sz w:val="28"/>
                <w:szCs w:val="28"/>
              </w:rPr>
            </w:pPr>
          </w:p>
        </w:tc>
        <w:tc>
          <w:tcPr>
            <w:tcW w:w="567" w:type="dxa"/>
            <w:vMerge/>
          </w:tcPr>
          <w:p w:rsidR="00783D14" w:rsidRDefault="00783D14">
            <w:pPr>
              <w:spacing w:line="600" w:lineRule="exact"/>
              <w:ind w:leftChars="-51" w:left="-107" w:rightChars="-51" w:right="-107" w:firstLineChars="44" w:firstLine="123"/>
              <w:jc w:val="center"/>
              <w:rPr>
                <w:rFonts w:ascii="仿宋" w:eastAsia="仿宋" w:hAnsi="仿宋" w:cs="仿宋"/>
                <w:sz w:val="28"/>
                <w:szCs w:val="28"/>
              </w:rPr>
            </w:pPr>
          </w:p>
        </w:tc>
        <w:tc>
          <w:tcPr>
            <w:tcW w:w="567" w:type="dxa"/>
            <w:vMerge/>
          </w:tcPr>
          <w:p w:rsidR="00783D14" w:rsidRDefault="00783D14">
            <w:pPr>
              <w:spacing w:line="600" w:lineRule="exact"/>
              <w:ind w:rightChars="-182" w:right="-382" w:hanging="1"/>
              <w:jc w:val="center"/>
              <w:rPr>
                <w:rFonts w:ascii="仿宋" w:eastAsia="仿宋" w:hAnsi="仿宋" w:cs="仿宋"/>
                <w:sz w:val="28"/>
                <w:szCs w:val="28"/>
              </w:rPr>
            </w:pPr>
          </w:p>
        </w:tc>
      </w:tr>
      <w:tr w:rsidR="00783D14">
        <w:trPr>
          <w:trHeight w:val="448"/>
        </w:trPr>
        <w:tc>
          <w:tcPr>
            <w:tcW w:w="1276" w:type="dxa"/>
            <w:vMerge w:val="restart"/>
          </w:tcPr>
          <w:p w:rsidR="00783D14" w:rsidRDefault="00783D14">
            <w:pPr>
              <w:spacing w:line="600" w:lineRule="exact"/>
              <w:ind w:rightChars="-28" w:right="-59"/>
              <w:jc w:val="center"/>
              <w:rPr>
                <w:rFonts w:ascii="仿宋" w:eastAsia="仿宋" w:hAnsi="仿宋" w:cs="仿宋"/>
                <w:sz w:val="28"/>
                <w:szCs w:val="28"/>
              </w:rPr>
            </w:pPr>
          </w:p>
          <w:p w:rsidR="00783D14" w:rsidRDefault="00783D14">
            <w:pPr>
              <w:spacing w:line="600" w:lineRule="exact"/>
              <w:ind w:rightChars="-28" w:right="-59"/>
              <w:jc w:val="center"/>
              <w:rPr>
                <w:rFonts w:ascii="仿宋" w:eastAsia="仿宋" w:hAnsi="仿宋" w:cs="仿宋"/>
                <w:sz w:val="28"/>
                <w:szCs w:val="28"/>
              </w:rPr>
            </w:pPr>
          </w:p>
          <w:p w:rsidR="00783D14" w:rsidRDefault="0042318F">
            <w:pPr>
              <w:spacing w:line="600" w:lineRule="exact"/>
              <w:ind w:rightChars="-28" w:right="-59"/>
              <w:jc w:val="center"/>
              <w:rPr>
                <w:rFonts w:ascii="仿宋" w:eastAsia="仿宋" w:hAnsi="仿宋" w:cs="仿宋"/>
                <w:b/>
                <w:sz w:val="28"/>
                <w:szCs w:val="28"/>
              </w:rPr>
            </w:pPr>
            <w:r>
              <w:rPr>
                <w:rFonts w:ascii="仿宋" w:eastAsia="仿宋" w:hAnsi="仿宋" w:cs="仿宋" w:hint="eastAsia"/>
                <w:b/>
                <w:sz w:val="28"/>
                <w:szCs w:val="28"/>
              </w:rPr>
              <w:t>规定酒调制</w:t>
            </w:r>
          </w:p>
          <w:p w:rsidR="00783D14" w:rsidRDefault="0042318F">
            <w:pPr>
              <w:spacing w:line="600" w:lineRule="exact"/>
              <w:ind w:rightChars="-28" w:right="-59"/>
              <w:jc w:val="center"/>
              <w:rPr>
                <w:rFonts w:ascii="仿宋" w:eastAsia="仿宋" w:hAnsi="仿宋" w:cs="仿宋"/>
                <w:sz w:val="28"/>
                <w:szCs w:val="28"/>
              </w:rPr>
            </w:pPr>
            <w:r>
              <w:rPr>
                <w:rFonts w:ascii="仿宋" w:eastAsia="仿宋" w:hAnsi="仿宋" w:cs="仿宋" w:hint="eastAsia"/>
                <w:b/>
                <w:sz w:val="28"/>
                <w:szCs w:val="28"/>
              </w:rPr>
              <w:t>（6分）</w:t>
            </w:r>
          </w:p>
        </w:tc>
        <w:tc>
          <w:tcPr>
            <w:tcW w:w="5529"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调酒材料、酒杯选配正确、合理</w:t>
            </w:r>
          </w:p>
        </w:tc>
        <w:tc>
          <w:tcPr>
            <w:tcW w:w="567" w:type="dxa"/>
            <w:vMerge w:val="restart"/>
            <w:vAlign w:val="center"/>
          </w:tcPr>
          <w:p w:rsidR="00783D14" w:rsidRDefault="0042318F">
            <w:pPr>
              <w:spacing w:line="600" w:lineRule="exact"/>
              <w:ind w:leftChars="-81" w:left="-170" w:rightChars="-65" w:right="-136"/>
              <w:jc w:val="center"/>
              <w:rPr>
                <w:rFonts w:ascii="仿宋" w:eastAsia="仿宋" w:hAnsi="仿宋" w:cs="仿宋"/>
                <w:sz w:val="28"/>
                <w:szCs w:val="28"/>
              </w:rPr>
            </w:pPr>
            <w:r>
              <w:rPr>
                <w:rFonts w:ascii="仿宋" w:eastAsia="仿宋" w:hAnsi="仿宋" w:cs="仿宋" w:hint="eastAsia"/>
                <w:sz w:val="28"/>
                <w:szCs w:val="28"/>
              </w:rPr>
              <w:t xml:space="preserve"> 6</w:t>
            </w:r>
          </w:p>
        </w:tc>
        <w:tc>
          <w:tcPr>
            <w:tcW w:w="567" w:type="dxa"/>
            <w:vMerge w:val="restart"/>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restart"/>
            <w:vAlign w:val="center"/>
          </w:tcPr>
          <w:p w:rsidR="00783D14" w:rsidRDefault="00783D14">
            <w:pPr>
              <w:spacing w:line="600" w:lineRule="exact"/>
              <w:ind w:leftChars="-81" w:left="-170" w:rightChars="-65" w:right="-136"/>
              <w:jc w:val="center"/>
              <w:rPr>
                <w:rFonts w:ascii="仿宋" w:eastAsia="仿宋" w:hAnsi="仿宋" w:cs="仿宋"/>
                <w:sz w:val="28"/>
                <w:szCs w:val="28"/>
              </w:rPr>
            </w:pPr>
          </w:p>
        </w:tc>
      </w:tr>
      <w:tr w:rsidR="00783D14">
        <w:trPr>
          <w:trHeight w:val="448"/>
        </w:trPr>
        <w:tc>
          <w:tcPr>
            <w:tcW w:w="1276" w:type="dxa"/>
            <w:vMerge/>
          </w:tcPr>
          <w:p w:rsidR="00783D14" w:rsidRDefault="00783D14">
            <w:pPr>
              <w:spacing w:line="600" w:lineRule="exact"/>
              <w:ind w:rightChars="-28" w:right="-59"/>
              <w:jc w:val="center"/>
              <w:rPr>
                <w:rFonts w:ascii="仿宋" w:eastAsia="仿宋" w:hAnsi="仿宋" w:cs="仿宋"/>
                <w:sz w:val="28"/>
                <w:szCs w:val="28"/>
              </w:rPr>
            </w:pPr>
          </w:p>
        </w:tc>
        <w:tc>
          <w:tcPr>
            <w:tcW w:w="5529"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酒品颜色协调、口感舒适、味道纯正</w:t>
            </w: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r>
      <w:tr w:rsidR="00783D14">
        <w:trPr>
          <w:trHeight w:val="448"/>
        </w:trPr>
        <w:tc>
          <w:tcPr>
            <w:tcW w:w="1276" w:type="dxa"/>
            <w:vMerge/>
          </w:tcPr>
          <w:p w:rsidR="00783D14" w:rsidRDefault="00783D14">
            <w:pPr>
              <w:spacing w:line="600" w:lineRule="exact"/>
              <w:ind w:rightChars="-28" w:right="-59"/>
              <w:jc w:val="center"/>
              <w:rPr>
                <w:rFonts w:ascii="仿宋" w:eastAsia="仿宋" w:hAnsi="仿宋" w:cs="仿宋"/>
                <w:sz w:val="28"/>
                <w:szCs w:val="28"/>
              </w:rPr>
            </w:pPr>
          </w:p>
        </w:tc>
        <w:tc>
          <w:tcPr>
            <w:tcW w:w="5529"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装饰物制作合理，搭配有致</w:t>
            </w: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r>
      <w:tr w:rsidR="00783D14">
        <w:trPr>
          <w:trHeight w:val="448"/>
        </w:trPr>
        <w:tc>
          <w:tcPr>
            <w:tcW w:w="1276" w:type="dxa"/>
            <w:vMerge/>
          </w:tcPr>
          <w:p w:rsidR="00783D14" w:rsidRDefault="00783D14">
            <w:pPr>
              <w:spacing w:line="600" w:lineRule="exact"/>
              <w:ind w:rightChars="-28" w:right="-59"/>
              <w:jc w:val="center"/>
              <w:rPr>
                <w:rFonts w:ascii="仿宋" w:eastAsia="仿宋" w:hAnsi="仿宋" w:cs="仿宋"/>
                <w:sz w:val="28"/>
                <w:szCs w:val="28"/>
              </w:rPr>
            </w:pPr>
          </w:p>
        </w:tc>
        <w:tc>
          <w:tcPr>
            <w:tcW w:w="5529"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操作程序正确，动作规范、卫生安全</w:t>
            </w: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r>
      <w:tr w:rsidR="00783D14">
        <w:trPr>
          <w:trHeight w:val="448"/>
        </w:trPr>
        <w:tc>
          <w:tcPr>
            <w:tcW w:w="1276" w:type="dxa"/>
            <w:vMerge/>
          </w:tcPr>
          <w:p w:rsidR="00783D14" w:rsidRDefault="00783D14">
            <w:pPr>
              <w:spacing w:line="600" w:lineRule="exact"/>
              <w:ind w:rightChars="-28" w:right="-59"/>
              <w:jc w:val="center"/>
              <w:rPr>
                <w:rFonts w:ascii="仿宋" w:eastAsia="仿宋" w:hAnsi="仿宋" w:cs="仿宋"/>
                <w:sz w:val="28"/>
                <w:szCs w:val="28"/>
              </w:rPr>
            </w:pPr>
          </w:p>
        </w:tc>
        <w:tc>
          <w:tcPr>
            <w:tcW w:w="5529"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调酒器具使用得当，保持干净，整齐</w:t>
            </w: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r>
      <w:tr w:rsidR="00783D14">
        <w:trPr>
          <w:trHeight w:val="448"/>
        </w:trPr>
        <w:tc>
          <w:tcPr>
            <w:tcW w:w="1276" w:type="dxa"/>
            <w:vMerge/>
          </w:tcPr>
          <w:p w:rsidR="00783D14" w:rsidRDefault="00783D14">
            <w:pPr>
              <w:spacing w:line="600" w:lineRule="exact"/>
              <w:ind w:rightChars="-28" w:right="-59"/>
              <w:jc w:val="center"/>
              <w:rPr>
                <w:rFonts w:ascii="仿宋" w:eastAsia="仿宋" w:hAnsi="仿宋" w:cs="仿宋"/>
                <w:sz w:val="28"/>
                <w:szCs w:val="28"/>
              </w:rPr>
            </w:pPr>
          </w:p>
        </w:tc>
        <w:tc>
          <w:tcPr>
            <w:tcW w:w="5529"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酒水使用完毕复归原位</w:t>
            </w: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r>
      <w:tr w:rsidR="00783D14">
        <w:trPr>
          <w:cantSplit/>
          <w:trHeight w:val="420"/>
        </w:trPr>
        <w:tc>
          <w:tcPr>
            <w:tcW w:w="1276" w:type="dxa"/>
            <w:vMerge w:val="restart"/>
            <w:vAlign w:val="center"/>
          </w:tcPr>
          <w:p w:rsidR="00783D14" w:rsidRDefault="0042318F">
            <w:pPr>
              <w:spacing w:line="600" w:lineRule="exact"/>
              <w:ind w:rightChars="-40" w:right="-84"/>
              <w:jc w:val="center"/>
              <w:rPr>
                <w:rFonts w:ascii="仿宋" w:eastAsia="仿宋" w:hAnsi="仿宋" w:cs="仿宋"/>
                <w:b/>
                <w:sz w:val="28"/>
                <w:szCs w:val="28"/>
              </w:rPr>
            </w:pPr>
            <w:r>
              <w:rPr>
                <w:rFonts w:ascii="仿宋" w:eastAsia="仿宋" w:hAnsi="仿宋" w:cs="仿宋" w:hint="eastAsia"/>
                <w:b/>
                <w:sz w:val="28"/>
                <w:szCs w:val="28"/>
              </w:rPr>
              <w:t>自创鸡尾酒调制</w:t>
            </w:r>
          </w:p>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b/>
                <w:sz w:val="28"/>
                <w:szCs w:val="28"/>
              </w:rPr>
              <w:t>（12分）</w:t>
            </w:r>
          </w:p>
        </w:tc>
        <w:tc>
          <w:tcPr>
            <w:tcW w:w="5529"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主题创意符合要求，主题鲜明、独特</w:t>
            </w:r>
          </w:p>
        </w:tc>
        <w:tc>
          <w:tcPr>
            <w:tcW w:w="567" w:type="dxa"/>
            <w:vMerge w:val="restart"/>
            <w:vAlign w:val="center"/>
          </w:tcPr>
          <w:p w:rsidR="00783D14" w:rsidRDefault="0042318F">
            <w:pPr>
              <w:spacing w:line="600" w:lineRule="exact"/>
              <w:jc w:val="center"/>
              <w:rPr>
                <w:rFonts w:ascii="仿宋" w:eastAsia="仿宋" w:hAnsi="仿宋" w:cs="仿宋"/>
                <w:sz w:val="28"/>
                <w:szCs w:val="28"/>
              </w:rPr>
            </w:pPr>
            <w:r>
              <w:rPr>
                <w:rFonts w:ascii="仿宋" w:eastAsia="仿宋" w:hAnsi="仿宋" w:cs="仿宋" w:hint="eastAsia"/>
                <w:sz w:val="28"/>
                <w:szCs w:val="28"/>
              </w:rPr>
              <w:t>10</w:t>
            </w:r>
          </w:p>
        </w:tc>
        <w:tc>
          <w:tcPr>
            <w:tcW w:w="567" w:type="dxa"/>
            <w:vMerge w:val="restart"/>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restart"/>
            <w:vAlign w:val="center"/>
          </w:tcPr>
          <w:p w:rsidR="00783D14" w:rsidRDefault="00783D14">
            <w:pPr>
              <w:spacing w:line="600" w:lineRule="exact"/>
              <w:ind w:leftChars="-81" w:left="-170" w:rightChars="-65" w:right="-136"/>
              <w:jc w:val="center"/>
              <w:rPr>
                <w:rFonts w:ascii="仿宋" w:eastAsia="仿宋" w:hAnsi="仿宋" w:cs="仿宋"/>
                <w:sz w:val="28"/>
                <w:szCs w:val="28"/>
              </w:rPr>
            </w:pPr>
          </w:p>
        </w:tc>
      </w:tr>
      <w:tr w:rsidR="00783D14">
        <w:trPr>
          <w:cantSplit/>
          <w:trHeight w:val="740"/>
        </w:trPr>
        <w:tc>
          <w:tcPr>
            <w:tcW w:w="1276" w:type="dxa"/>
            <w:vMerge/>
            <w:vAlign w:val="center"/>
          </w:tcPr>
          <w:p w:rsidR="00783D14" w:rsidRDefault="00783D14">
            <w:pPr>
              <w:spacing w:line="600" w:lineRule="exact"/>
              <w:ind w:rightChars="-182" w:right="-382"/>
              <w:jc w:val="center"/>
              <w:rPr>
                <w:rFonts w:ascii="仿宋" w:eastAsia="仿宋" w:hAnsi="仿宋" w:cs="仿宋"/>
                <w:sz w:val="28"/>
                <w:szCs w:val="28"/>
              </w:rPr>
            </w:pPr>
          </w:p>
        </w:tc>
        <w:tc>
          <w:tcPr>
            <w:tcW w:w="5529" w:type="dxa"/>
            <w:gridSpan w:val="2"/>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酒品用料准确、合理，颜色协调、口感纯正</w:t>
            </w:r>
          </w:p>
        </w:tc>
        <w:tc>
          <w:tcPr>
            <w:tcW w:w="567" w:type="dxa"/>
            <w:vMerge/>
            <w:vAlign w:val="center"/>
          </w:tcPr>
          <w:p w:rsidR="00783D14" w:rsidRDefault="00783D14">
            <w:pPr>
              <w:spacing w:line="600" w:lineRule="exact"/>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r>
      <w:tr w:rsidR="00783D14">
        <w:trPr>
          <w:cantSplit/>
          <w:trHeight w:val="420"/>
        </w:trPr>
        <w:tc>
          <w:tcPr>
            <w:tcW w:w="1276" w:type="dxa"/>
            <w:vMerge/>
            <w:vAlign w:val="center"/>
          </w:tcPr>
          <w:p w:rsidR="00783D14" w:rsidRDefault="00783D14">
            <w:pPr>
              <w:spacing w:line="600" w:lineRule="exact"/>
              <w:ind w:rightChars="-182" w:right="-382"/>
              <w:jc w:val="center"/>
              <w:rPr>
                <w:rFonts w:ascii="仿宋" w:eastAsia="仿宋" w:hAnsi="仿宋" w:cs="仿宋"/>
                <w:sz w:val="28"/>
                <w:szCs w:val="28"/>
              </w:rPr>
            </w:pPr>
          </w:p>
        </w:tc>
        <w:tc>
          <w:tcPr>
            <w:tcW w:w="5529" w:type="dxa"/>
            <w:gridSpan w:val="2"/>
          </w:tcPr>
          <w:p w:rsidR="00783D14" w:rsidRDefault="0042318F">
            <w:pPr>
              <w:spacing w:line="600" w:lineRule="exact"/>
              <w:rPr>
                <w:rFonts w:ascii="仿宋" w:eastAsia="仿宋" w:hAnsi="仿宋" w:cs="仿宋"/>
                <w:sz w:val="28"/>
                <w:szCs w:val="28"/>
              </w:rPr>
            </w:pPr>
            <w:r>
              <w:rPr>
                <w:rFonts w:ascii="仿宋" w:eastAsia="仿宋" w:hAnsi="仿宋" w:cs="仿宋" w:hint="eastAsia"/>
                <w:sz w:val="28"/>
                <w:szCs w:val="28"/>
              </w:rPr>
              <w:t>装饰物制作规范，具有一定的观赏性，符合酒品创意</w:t>
            </w:r>
          </w:p>
        </w:tc>
        <w:tc>
          <w:tcPr>
            <w:tcW w:w="567" w:type="dxa"/>
            <w:vMerge/>
            <w:vAlign w:val="center"/>
          </w:tcPr>
          <w:p w:rsidR="00783D14" w:rsidRDefault="00783D14">
            <w:pPr>
              <w:spacing w:line="600" w:lineRule="exact"/>
              <w:jc w:val="center"/>
              <w:rPr>
                <w:rFonts w:ascii="仿宋" w:eastAsia="仿宋" w:hAnsi="仿宋" w:cs="宋体"/>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r>
      <w:tr w:rsidR="00783D14">
        <w:trPr>
          <w:cantSplit/>
          <w:trHeight w:val="420"/>
        </w:trPr>
        <w:tc>
          <w:tcPr>
            <w:tcW w:w="1276" w:type="dxa"/>
            <w:vMerge/>
            <w:vAlign w:val="center"/>
          </w:tcPr>
          <w:p w:rsidR="00783D14" w:rsidRDefault="00783D14">
            <w:pPr>
              <w:spacing w:line="600" w:lineRule="exact"/>
              <w:ind w:rightChars="-182" w:right="-382"/>
              <w:jc w:val="center"/>
              <w:rPr>
                <w:rFonts w:ascii="仿宋" w:eastAsia="仿宋" w:hAnsi="仿宋" w:cs="仿宋"/>
                <w:sz w:val="28"/>
                <w:szCs w:val="28"/>
              </w:rPr>
            </w:pPr>
          </w:p>
        </w:tc>
        <w:tc>
          <w:tcPr>
            <w:tcW w:w="5529" w:type="dxa"/>
            <w:gridSpan w:val="2"/>
          </w:tcPr>
          <w:p w:rsidR="00783D14" w:rsidRDefault="0042318F">
            <w:pPr>
              <w:spacing w:line="600" w:lineRule="exact"/>
              <w:rPr>
                <w:rFonts w:ascii="仿宋" w:eastAsia="仿宋" w:hAnsi="仿宋" w:cs="仿宋"/>
                <w:sz w:val="28"/>
                <w:szCs w:val="28"/>
              </w:rPr>
            </w:pPr>
            <w:r>
              <w:rPr>
                <w:rFonts w:ascii="仿宋" w:eastAsia="仿宋" w:hAnsi="仿宋" w:cs="仿宋" w:hint="eastAsia"/>
                <w:sz w:val="28"/>
                <w:szCs w:val="28"/>
              </w:rPr>
              <w:t>操作动作规范、安全，符合卫生要求</w:t>
            </w:r>
          </w:p>
        </w:tc>
        <w:tc>
          <w:tcPr>
            <w:tcW w:w="567" w:type="dxa"/>
            <w:vMerge/>
            <w:vAlign w:val="center"/>
          </w:tcPr>
          <w:p w:rsidR="00783D14" w:rsidRDefault="00783D14">
            <w:pPr>
              <w:spacing w:line="600" w:lineRule="exact"/>
              <w:jc w:val="center"/>
              <w:rPr>
                <w:rFonts w:ascii="仿宋" w:eastAsia="仿宋" w:hAnsi="仿宋" w:cs="宋体"/>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r>
      <w:tr w:rsidR="00783D14">
        <w:trPr>
          <w:cantSplit/>
          <w:trHeight w:val="420"/>
        </w:trPr>
        <w:tc>
          <w:tcPr>
            <w:tcW w:w="1276" w:type="dxa"/>
            <w:vMerge/>
            <w:vAlign w:val="center"/>
          </w:tcPr>
          <w:p w:rsidR="00783D14" w:rsidRDefault="00783D14">
            <w:pPr>
              <w:spacing w:line="600" w:lineRule="exact"/>
              <w:ind w:rightChars="-182" w:right="-382"/>
              <w:jc w:val="center"/>
              <w:rPr>
                <w:rFonts w:ascii="仿宋" w:eastAsia="仿宋" w:hAnsi="仿宋" w:cs="仿宋"/>
                <w:sz w:val="28"/>
                <w:szCs w:val="28"/>
              </w:rPr>
            </w:pPr>
          </w:p>
        </w:tc>
        <w:tc>
          <w:tcPr>
            <w:tcW w:w="5529" w:type="dxa"/>
            <w:gridSpan w:val="2"/>
          </w:tcPr>
          <w:p w:rsidR="00783D14" w:rsidRDefault="0042318F">
            <w:pPr>
              <w:spacing w:line="600" w:lineRule="exact"/>
              <w:rPr>
                <w:rFonts w:ascii="仿宋" w:eastAsia="仿宋" w:hAnsi="仿宋" w:cs="仿宋"/>
                <w:sz w:val="28"/>
                <w:szCs w:val="28"/>
              </w:rPr>
            </w:pPr>
            <w:r>
              <w:rPr>
                <w:rFonts w:ascii="仿宋" w:eastAsia="仿宋" w:hAnsi="仿宋" w:cs="仿宋" w:hint="eastAsia"/>
                <w:sz w:val="28"/>
                <w:szCs w:val="28"/>
              </w:rPr>
              <w:t>操作完毕，酒水、用具复归原位</w:t>
            </w:r>
          </w:p>
        </w:tc>
        <w:tc>
          <w:tcPr>
            <w:tcW w:w="567" w:type="dxa"/>
            <w:vMerge/>
            <w:vAlign w:val="center"/>
          </w:tcPr>
          <w:p w:rsidR="00783D14" w:rsidRDefault="00783D14">
            <w:pPr>
              <w:spacing w:line="600" w:lineRule="exact"/>
              <w:jc w:val="center"/>
              <w:rPr>
                <w:rFonts w:ascii="仿宋" w:eastAsia="仿宋" w:hAnsi="仿宋" w:cs="宋体"/>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r>
      <w:tr w:rsidR="00783D14">
        <w:trPr>
          <w:cantSplit/>
          <w:trHeight w:val="420"/>
        </w:trPr>
        <w:tc>
          <w:tcPr>
            <w:tcW w:w="1276" w:type="dxa"/>
            <w:vMerge/>
            <w:vAlign w:val="center"/>
          </w:tcPr>
          <w:p w:rsidR="00783D14" w:rsidRDefault="00783D14">
            <w:pPr>
              <w:spacing w:line="600" w:lineRule="exact"/>
              <w:ind w:rightChars="-182" w:right="-382"/>
              <w:jc w:val="center"/>
              <w:rPr>
                <w:rFonts w:ascii="仿宋" w:eastAsia="仿宋" w:hAnsi="仿宋" w:cs="仿宋"/>
                <w:sz w:val="28"/>
                <w:szCs w:val="28"/>
              </w:rPr>
            </w:pPr>
          </w:p>
        </w:tc>
        <w:tc>
          <w:tcPr>
            <w:tcW w:w="5529" w:type="dxa"/>
            <w:gridSpan w:val="2"/>
          </w:tcPr>
          <w:p w:rsidR="00783D14" w:rsidRDefault="0042318F">
            <w:pPr>
              <w:spacing w:line="600" w:lineRule="exact"/>
              <w:rPr>
                <w:rFonts w:ascii="仿宋" w:eastAsia="仿宋" w:hAnsi="仿宋" w:cs="仿宋"/>
                <w:sz w:val="28"/>
                <w:szCs w:val="28"/>
              </w:rPr>
            </w:pPr>
            <w:r>
              <w:rPr>
                <w:rFonts w:ascii="仿宋" w:eastAsia="仿宋" w:hAnsi="仿宋" w:cs="仿宋" w:hint="eastAsia"/>
                <w:sz w:val="28"/>
                <w:szCs w:val="28"/>
              </w:rPr>
              <w:t>中英文主题创意说明清晰，配方规范</w:t>
            </w:r>
          </w:p>
        </w:tc>
        <w:tc>
          <w:tcPr>
            <w:tcW w:w="567" w:type="dxa"/>
            <w:vAlign w:val="center"/>
          </w:tcPr>
          <w:p w:rsidR="00783D14" w:rsidRDefault="0042318F">
            <w:pPr>
              <w:spacing w:line="600" w:lineRule="exact"/>
              <w:jc w:val="center"/>
              <w:rPr>
                <w:rFonts w:ascii="仿宋" w:eastAsia="仿宋" w:hAnsi="仿宋" w:cs="宋体"/>
                <w:sz w:val="28"/>
                <w:szCs w:val="28"/>
              </w:rPr>
            </w:pPr>
            <w:r>
              <w:rPr>
                <w:rFonts w:ascii="仿宋" w:eastAsia="仿宋" w:hAnsi="仿宋" w:cs="宋体" w:hint="eastAsia"/>
                <w:sz w:val="28"/>
                <w:szCs w:val="28"/>
              </w:rPr>
              <w:t>2</w:t>
            </w: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c>
          <w:tcPr>
            <w:tcW w:w="567" w:type="dxa"/>
            <w:vMerge/>
            <w:vAlign w:val="center"/>
          </w:tcPr>
          <w:p w:rsidR="00783D14" w:rsidRDefault="00783D14">
            <w:pPr>
              <w:spacing w:line="600" w:lineRule="exact"/>
              <w:ind w:leftChars="-81" w:left="-170" w:rightChars="-65" w:right="-136"/>
              <w:jc w:val="center"/>
              <w:rPr>
                <w:rFonts w:ascii="仿宋" w:eastAsia="仿宋" w:hAnsi="仿宋" w:cs="仿宋"/>
                <w:sz w:val="28"/>
                <w:szCs w:val="28"/>
              </w:rPr>
            </w:pPr>
          </w:p>
        </w:tc>
      </w:tr>
      <w:tr w:rsidR="00783D14">
        <w:trPr>
          <w:cantSplit/>
          <w:trHeight w:val="411"/>
        </w:trPr>
        <w:tc>
          <w:tcPr>
            <w:tcW w:w="1276" w:type="dxa"/>
            <w:vAlign w:val="center"/>
          </w:tcPr>
          <w:p w:rsidR="00783D14" w:rsidRDefault="0042318F">
            <w:pPr>
              <w:spacing w:line="600" w:lineRule="exact"/>
              <w:ind w:rightChars="-182" w:right="-382"/>
              <w:rPr>
                <w:rFonts w:ascii="仿宋" w:eastAsia="仿宋" w:hAnsi="仿宋" w:cs="仿宋"/>
                <w:b/>
                <w:sz w:val="28"/>
                <w:szCs w:val="28"/>
              </w:rPr>
            </w:pPr>
            <w:r>
              <w:rPr>
                <w:rFonts w:ascii="仿宋" w:eastAsia="仿宋" w:hAnsi="仿宋" w:cs="仿宋" w:hint="eastAsia"/>
                <w:b/>
                <w:sz w:val="28"/>
                <w:szCs w:val="28"/>
              </w:rPr>
              <w:t>合计得分</w:t>
            </w:r>
          </w:p>
        </w:tc>
        <w:tc>
          <w:tcPr>
            <w:tcW w:w="5529" w:type="dxa"/>
            <w:gridSpan w:val="2"/>
          </w:tcPr>
          <w:p w:rsidR="00783D14" w:rsidRDefault="00783D14">
            <w:pPr>
              <w:spacing w:line="600" w:lineRule="exact"/>
              <w:ind w:rightChars="-182" w:right="-382"/>
              <w:rPr>
                <w:rFonts w:ascii="仿宋" w:eastAsia="仿宋" w:hAnsi="仿宋" w:cs="仿宋"/>
                <w:sz w:val="28"/>
                <w:szCs w:val="28"/>
              </w:rPr>
            </w:pPr>
          </w:p>
        </w:tc>
        <w:tc>
          <w:tcPr>
            <w:tcW w:w="567" w:type="dxa"/>
            <w:vAlign w:val="center"/>
          </w:tcPr>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sz w:val="28"/>
                <w:szCs w:val="28"/>
              </w:rPr>
              <w:t>20</w:t>
            </w:r>
          </w:p>
        </w:tc>
        <w:tc>
          <w:tcPr>
            <w:tcW w:w="567" w:type="dxa"/>
            <w:vAlign w:val="center"/>
          </w:tcPr>
          <w:p w:rsidR="00783D14" w:rsidRDefault="00783D14">
            <w:pPr>
              <w:spacing w:line="600" w:lineRule="exact"/>
              <w:ind w:rightChars="-182" w:right="-382"/>
              <w:jc w:val="center"/>
              <w:rPr>
                <w:rFonts w:ascii="仿宋" w:eastAsia="仿宋" w:hAnsi="仿宋" w:cs="仿宋"/>
                <w:sz w:val="28"/>
                <w:szCs w:val="28"/>
              </w:rPr>
            </w:pPr>
          </w:p>
        </w:tc>
        <w:tc>
          <w:tcPr>
            <w:tcW w:w="567" w:type="dxa"/>
            <w:vAlign w:val="center"/>
          </w:tcPr>
          <w:p w:rsidR="00783D14" w:rsidRDefault="00783D14">
            <w:pPr>
              <w:spacing w:line="600" w:lineRule="exact"/>
              <w:ind w:rightChars="-182" w:right="-382"/>
              <w:jc w:val="center"/>
              <w:rPr>
                <w:rFonts w:ascii="仿宋" w:eastAsia="仿宋" w:hAnsi="仿宋" w:cs="仿宋"/>
                <w:sz w:val="28"/>
                <w:szCs w:val="28"/>
              </w:rPr>
            </w:pPr>
          </w:p>
        </w:tc>
      </w:tr>
      <w:tr w:rsidR="00783D14">
        <w:trPr>
          <w:trHeight w:val="417"/>
        </w:trPr>
        <w:tc>
          <w:tcPr>
            <w:tcW w:w="8506" w:type="dxa"/>
            <w:gridSpan w:val="6"/>
            <w:tcBorders>
              <w:right w:val="single" w:sz="4" w:space="0" w:color="auto"/>
            </w:tcBorders>
          </w:tcPr>
          <w:p w:rsidR="00783D14" w:rsidRDefault="0042318F">
            <w:pPr>
              <w:spacing w:line="600" w:lineRule="exact"/>
              <w:ind w:rightChars="-182" w:right="-382"/>
              <w:rPr>
                <w:rFonts w:ascii="仿宋" w:eastAsia="仿宋" w:hAnsi="仿宋" w:cs="仿宋"/>
                <w:b/>
                <w:sz w:val="28"/>
                <w:szCs w:val="28"/>
              </w:rPr>
            </w:pPr>
            <w:r>
              <w:rPr>
                <w:rFonts w:ascii="仿宋" w:eastAsia="仿宋" w:hAnsi="仿宋" w:cs="仿宋" w:hint="eastAsia"/>
                <w:b/>
                <w:sz w:val="28"/>
                <w:szCs w:val="28"/>
              </w:rPr>
              <w:t>违例扣分</w:t>
            </w:r>
          </w:p>
          <w:p w:rsidR="00783D14" w:rsidRDefault="0042318F">
            <w:pPr>
              <w:spacing w:line="600" w:lineRule="exact"/>
              <w:ind w:rightChars="-182" w:right="-382"/>
              <w:rPr>
                <w:rFonts w:ascii="仿宋" w:eastAsia="仿宋" w:hAnsi="仿宋" w:cs="仿宋"/>
                <w:b/>
                <w:sz w:val="28"/>
                <w:szCs w:val="28"/>
              </w:rPr>
            </w:pPr>
            <w:r>
              <w:rPr>
                <w:rFonts w:ascii="仿宋" w:eastAsia="仿宋" w:hAnsi="仿宋" w:cs="仿宋" w:hint="eastAsia"/>
                <w:b/>
                <w:sz w:val="28"/>
                <w:szCs w:val="28"/>
              </w:rPr>
              <w:lastRenderedPageBreak/>
              <w:t xml:space="preserve">物品掉落每件扣0.5分、物品碰倒每件扣0.2分，最多不超过2分。 </w:t>
            </w:r>
          </w:p>
          <w:p w:rsidR="00783D14" w:rsidRDefault="0042318F">
            <w:pPr>
              <w:spacing w:line="600" w:lineRule="exact"/>
              <w:ind w:rightChars="-182" w:right="-382"/>
              <w:rPr>
                <w:rFonts w:ascii="仿宋" w:eastAsia="仿宋" w:hAnsi="仿宋" w:cs="仿宋"/>
                <w:b/>
                <w:sz w:val="28"/>
                <w:szCs w:val="28"/>
              </w:rPr>
            </w:pPr>
            <w:r>
              <w:rPr>
                <w:rFonts w:ascii="仿宋" w:eastAsia="仿宋" w:hAnsi="仿宋" w:cs="仿宋" w:hint="eastAsia"/>
                <w:b/>
                <w:sz w:val="28"/>
                <w:szCs w:val="28"/>
              </w:rPr>
              <w:t>扣分       分</w:t>
            </w:r>
          </w:p>
          <w:p w:rsidR="00783D14" w:rsidRDefault="0042318F">
            <w:pPr>
              <w:spacing w:line="600" w:lineRule="exact"/>
              <w:ind w:rightChars="-182" w:right="-382"/>
              <w:rPr>
                <w:rFonts w:ascii="仿宋" w:eastAsia="仿宋" w:hAnsi="仿宋" w:cs="仿宋"/>
                <w:sz w:val="28"/>
                <w:szCs w:val="28"/>
              </w:rPr>
            </w:pPr>
            <w:r>
              <w:rPr>
                <w:rFonts w:ascii="仿宋" w:eastAsia="仿宋" w:hAnsi="仿宋" w:cs="仿宋" w:hint="eastAsia"/>
                <w:b/>
                <w:sz w:val="28"/>
                <w:szCs w:val="28"/>
              </w:rPr>
              <w:t xml:space="preserve">斟倒酒水每滴一滴扣0.2分，滴洒一滩扣 0.5分，最多不超过2分。  扣扣分  </w:t>
            </w:r>
            <w:r>
              <w:rPr>
                <w:rFonts w:ascii="仿宋" w:eastAsia="仿宋" w:hAnsi="仿宋" w:cs="仿宋" w:hint="eastAsia"/>
                <w:sz w:val="28"/>
                <w:szCs w:val="28"/>
              </w:rPr>
              <w:t xml:space="preserve">     分</w:t>
            </w:r>
          </w:p>
        </w:tc>
      </w:tr>
      <w:tr w:rsidR="00783D14">
        <w:trPr>
          <w:trHeight w:val="408"/>
        </w:trPr>
        <w:tc>
          <w:tcPr>
            <w:tcW w:w="6442" w:type="dxa"/>
            <w:gridSpan w:val="2"/>
            <w:tcBorders>
              <w:right w:val="nil"/>
            </w:tcBorders>
          </w:tcPr>
          <w:p w:rsidR="00783D14" w:rsidRDefault="0042318F">
            <w:pPr>
              <w:spacing w:line="600" w:lineRule="exact"/>
              <w:ind w:rightChars="-182" w:right="-382" w:firstLine="2289"/>
              <w:rPr>
                <w:rFonts w:ascii="仿宋" w:eastAsia="仿宋" w:hAnsi="仿宋" w:cs="仿宋"/>
                <w:b/>
                <w:sz w:val="28"/>
                <w:szCs w:val="28"/>
              </w:rPr>
            </w:pPr>
            <w:r>
              <w:rPr>
                <w:rFonts w:ascii="仿宋" w:eastAsia="仿宋" w:hAnsi="仿宋" w:cs="仿宋" w:hint="eastAsia"/>
                <w:b/>
                <w:sz w:val="28"/>
                <w:szCs w:val="28"/>
              </w:rPr>
              <w:lastRenderedPageBreak/>
              <w:t>实  际  得  分</w:t>
            </w:r>
          </w:p>
        </w:tc>
        <w:tc>
          <w:tcPr>
            <w:tcW w:w="2064" w:type="dxa"/>
            <w:gridSpan w:val="4"/>
            <w:tcBorders>
              <w:right w:val="single" w:sz="4" w:space="0" w:color="auto"/>
            </w:tcBorders>
          </w:tcPr>
          <w:p w:rsidR="00783D14" w:rsidRDefault="00783D14">
            <w:pPr>
              <w:spacing w:line="600" w:lineRule="exact"/>
              <w:ind w:rightChars="-182" w:right="-382"/>
              <w:rPr>
                <w:rFonts w:ascii="仿宋" w:eastAsia="仿宋" w:hAnsi="仿宋" w:cs="仿宋"/>
                <w:sz w:val="28"/>
                <w:szCs w:val="28"/>
              </w:rPr>
            </w:pPr>
          </w:p>
        </w:tc>
      </w:tr>
    </w:tbl>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仿宋" w:eastAsia="仿宋" w:hAnsi="仿宋" w:cs="仿宋"/>
          <w:color w:val="FF0000"/>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783D14">
      <w:pPr>
        <w:snapToGrid w:val="0"/>
        <w:spacing w:line="600" w:lineRule="exact"/>
        <w:ind w:rightChars="-182" w:right="-382"/>
        <w:jc w:val="left"/>
        <w:rPr>
          <w:rFonts w:ascii="黑体" w:eastAsia="黑体" w:hAnsi="黑体" w:cs="仿宋"/>
          <w:sz w:val="32"/>
          <w:szCs w:val="32"/>
        </w:rPr>
      </w:pPr>
    </w:p>
    <w:p w:rsidR="00783D14" w:rsidRDefault="0042318F">
      <w:pPr>
        <w:snapToGrid w:val="0"/>
        <w:spacing w:line="600" w:lineRule="exact"/>
        <w:ind w:rightChars="-182" w:right="-382"/>
        <w:jc w:val="left"/>
        <w:rPr>
          <w:rFonts w:ascii="黑体" w:eastAsia="黑体" w:hAnsi="黑体" w:cs="仿宋"/>
          <w:sz w:val="32"/>
          <w:szCs w:val="32"/>
        </w:rPr>
      </w:pPr>
      <w:r>
        <w:rPr>
          <w:rFonts w:ascii="黑体" w:eastAsia="黑体" w:hAnsi="黑体" w:cs="仿宋" w:hint="eastAsia"/>
          <w:sz w:val="32"/>
          <w:szCs w:val="32"/>
        </w:rPr>
        <w:lastRenderedPageBreak/>
        <w:t>附件5</w:t>
      </w:r>
    </w:p>
    <w:p w:rsidR="00783D14" w:rsidRDefault="0042318F">
      <w:pPr>
        <w:snapToGrid w:val="0"/>
        <w:spacing w:line="600" w:lineRule="exact"/>
        <w:ind w:rightChars="-182" w:right="-382"/>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5款抽签鸡尾酒</w:t>
      </w:r>
    </w:p>
    <w:p w:rsidR="00783D14" w:rsidRDefault="0042318F">
      <w:pPr>
        <w:pStyle w:val="1"/>
        <w:numPr>
          <w:ilvl w:val="0"/>
          <w:numId w:val="1"/>
        </w:numPr>
        <w:spacing w:line="600" w:lineRule="exact"/>
        <w:ind w:firstLineChars="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名称：纽约（New York）</w:t>
      </w:r>
    </w:p>
    <w:p w:rsidR="00783D14" w:rsidRDefault="0042318F">
      <w:pPr>
        <w:spacing w:line="600" w:lineRule="exact"/>
        <w:ind w:left="96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材料：威士忌 3/4</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青柠汁 1/4</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石榴糖浆1/2匙</w:t>
      </w:r>
    </w:p>
    <w:p w:rsidR="00783D14" w:rsidRDefault="0042318F">
      <w:pPr>
        <w:spacing w:line="600" w:lineRule="exact"/>
        <w:ind w:firstLineChars="300" w:firstLine="96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制法：将冰块和上述材料放入调酒壶中摇匀，倒入</w:t>
      </w:r>
    </w:p>
    <w:p w:rsidR="00783D14" w:rsidRDefault="0042318F">
      <w:pPr>
        <w:spacing w:line="600" w:lineRule="exact"/>
        <w:ind w:firstLineChars="600" w:firstLine="192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鸡尾酒杯。在杯沿将几滴橙皮油拧入酒中。</w:t>
      </w:r>
    </w:p>
    <w:p w:rsidR="00783D14" w:rsidRDefault="0042318F">
      <w:pPr>
        <w:spacing w:line="600" w:lineRule="exact"/>
        <w:ind w:left="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2.名称：椰林飘香（Pina Colada</w:t>
      </w:r>
      <w:r>
        <w:rPr>
          <w:rFonts w:ascii="仿宋" w:eastAsia="仿宋" w:hAnsi="仿宋" w:cs="宋体"/>
          <w:bCs/>
          <w:color w:val="000000"/>
          <w:kern w:val="0"/>
          <w:sz w:val="32"/>
          <w:szCs w:val="32"/>
        </w:rPr>
        <w:t>）</w:t>
      </w:r>
    </w:p>
    <w:p w:rsidR="00783D14" w:rsidRDefault="0042318F">
      <w:pPr>
        <w:spacing w:line="600" w:lineRule="exact"/>
        <w:ind w:leftChars="305" w:left="640" w:firstLineChars="100" w:firstLine="32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材料：白朗姆酒   1/3</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椰浆利口酒 2/3</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菠萝汁    3-4盎司</w:t>
      </w:r>
    </w:p>
    <w:p w:rsidR="00783D14" w:rsidRDefault="0042318F">
      <w:pPr>
        <w:spacing w:line="600" w:lineRule="exact"/>
        <w:ind w:firstLineChars="300" w:firstLine="96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制法：将适量冰块加入海波杯中；将白朗姆酒、椰</w:t>
      </w:r>
    </w:p>
    <w:p w:rsidR="00783D14" w:rsidRDefault="0042318F">
      <w:pPr>
        <w:spacing w:line="600" w:lineRule="exact"/>
        <w:ind w:firstLineChars="600" w:firstLine="192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浆利口酒加冰块摇匀后滤入海波杯中，加入</w:t>
      </w:r>
    </w:p>
    <w:p w:rsidR="00783D14" w:rsidRDefault="0042318F">
      <w:pPr>
        <w:spacing w:line="600" w:lineRule="exact"/>
        <w:ind w:firstLineChars="600" w:firstLine="192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菠萝汁搅匀即可，用菠萝条挂杯装饰。</w:t>
      </w:r>
    </w:p>
    <w:p w:rsidR="00783D14" w:rsidRDefault="0042318F">
      <w:pPr>
        <w:spacing w:line="600" w:lineRule="exact"/>
        <w:ind w:left="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3.名称：新加坡司令 （Singapore Sling</w:t>
      </w:r>
      <w:r>
        <w:rPr>
          <w:rFonts w:ascii="仿宋" w:eastAsia="仿宋" w:hAnsi="仿宋" w:cs="宋体"/>
          <w:bCs/>
          <w:color w:val="000000"/>
          <w:kern w:val="0"/>
          <w:sz w:val="32"/>
          <w:szCs w:val="32"/>
        </w:rPr>
        <w:t>）</w:t>
      </w:r>
    </w:p>
    <w:p w:rsidR="00783D14" w:rsidRDefault="0042318F">
      <w:pPr>
        <w:spacing w:line="600" w:lineRule="exact"/>
        <w:ind w:left="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材料：金酒     1/3</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柠檬汁   3/6</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石榴糖浆 1/6</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苏打水   1听</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樱桃白兰地 10毫升</w:t>
      </w:r>
    </w:p>
    <w:p w:rsidR="00783D14" w:rsidRDefault="0042318F">
      <w:pPr>
        <w:spacing w:line="600" w:lineRule="exact"/>
        <w:ind w:firstLineChars="300" w:firstLine="96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制法：将适量冰块加入海波杯中；将金酒、柠檬汁、</w:t>
      </w:r>
    </w:p>
    <w:p w:rsidR="00783D14" w:rsidRDefault="0042318F">
      <w:pPr>
        <w:spacing w:line="600" w:lineRule="exact"/>
        <w:ind w:firstLineChars="550" w:firstLine="176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石榴糖浆加冰，用摇酒壶摇匀后滤入海波杯中，</w:t>
      </w:r>
    </w:p>
    <w:p w:rsidR="00783D14" w:rsidRDefault="0042318F">
      <w:pPr>
        <w:spacing w:line="600" w:lineRule="exact"/>
        <w:ind w:leftChars="836" w:left="1756"/>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将苏打水、樱桃白兰地淋入杯中；用柠檬片、樱桃装饰。</w:t>
      </w:r>
    </w:p>
    <w:p w:rsidR="00783D14" w:rsidRDefault="0042318F">
      <w:pPr>
        <w:pStyle w:val="1"/>
        <w:numPr>
          <w:ilvl w:val="0"/>
          <w:numId w:val="1"/>
        </w:numPr>
        <w:spacing w:line="600" w:lineRule="exact"/>
        <w:ind w:firstLineChars="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名称：特基拉日出（Tequila Sunrise</w:t>
      </w:r>
      <w:r>
        <w:rPr>
          <w:rFonts w:ascii="仿宋" w:eastAsia="仿宋" w:hAnsi="仿宋" w:cs="宋体"/>
          <w:bCs/>
          <w:color w:val="000000"/>
          <w:kern w:val="0"/>
          <w:sz w:val="32"/>
          <w:szCs w:val="32"/>
        </w:rPr>
        <w:t>）</w:t>
      </w:r>
    </w:p>
    <w:p w:rsidR="00783D14" w:rsidRDefault="0042318F">
      <w:pPr>
        <w:spacing w:line="600" w:lineRule="exact"/>
        <w:ind w:leftChars="305" w:left="640" w:firstLineChars="100" w:firstLine="32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材料：特基拉酒  1/2</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白橙皮利口酒  1/4</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柠檬汁        1/4</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橙汁       3-4盎司</w:t>
      </w:r>
    </w:p>
    <w:p w:rsidR="00783D14" w:rsidRDefault="0042318F">
      <w:pPr>
        <w:spacing w:line="600" w:lineRule="exact"/>
        <w:ind w:firstLineChars="600" w:firstLine="192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红石榴糖浆 0.5盎司</w:t>
      </w:r>
    </w:p>
    <w:p w:rsidR="00783D14" w:rsidRDefault="0042318F">
      <w:pPr>
        <w:spacing w:line="600" w:lineRule="exact"/>
        <w:ind w:firstLineChars="300" w:firstLine="96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制法：将特基拉酒、白橙皮利口酒、柠檬汁加冰块</w:t>
      </w:r>
    </w:p>
    <w:p w:rsidR="00783D14" w:rsidRDefault="0042318F">
      <w:pPr>
        <w:spacing w:line="600" w:lineRule="exact"/>
        <w:ind w:leftChars="912" w:left="1915"/>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摇匀后滤入酸酒杯中中，加入橙汁，用吧匙沿杯边倒入红石榴糖浆，用柠檬角、樱桃装饰。</w:t>
      </w:r>
    </w:p>
    <w:p w:rsidR="00783D14" w:rsidRDefault="0042318F">
      <w:pPr>
        <w:spacing w:line="600" w:lineRule="exact"/>
        <w:ind w:left="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5.名称：白兰地亚历山大 （Brandy Alexander</w:t>
      </w:r>
      <w:r>
        <w:rPr>
          <w:rFonts w:ascii="仿宋" w:eastAsia="仿宋" w:hAnsi="仿宋" w:cs="宋体"/>
          <w:bCs/>
          <w:color w:val="000000"/>
          <w:kern w:val="0"/>
          <w:sz w:val="32"/>
          <w:szCs w:val="32"/>
        </w:rPr>
        <w:t>）</w:t>
      </w:r>
    </w:p>
    <w:p w:rsidR="00783D14" w:rsidRDefault="0042318F">
      <w:pPr>
        <w:spacing w:line="600" w:lineRule="exact"/>
        <w:ind w:leftChars="381" w:left="800" w:firstLineChars="50" w:firstLine="16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材料：白兰地      1/3</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深色可可酒  1/3</w:t>
      </w:r>
    </w:p>
    <w:p w:rsidR="00783D14" w:rsidRDefault="0042318F">
      <w:pPr>
        <w:spacing w:line="600" w:lineRule="exact"/>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        淡奶        1/3</w:t>
      </w:r>
    </w:p>
    <w:p w:rsidR="00783D14" w:rsidRDefault="0042318F">
      <w:pPr>
        <w:spacing w:line="600" w:lineRule="exact"/>
        <w:ind w:firstLineChars="300" w:firstLine="96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制法：将上述材料放入调酒壶中，加冰块摇匀后滤</w:t>
      </w:r>
    </w:p>
    <w:p w:rsidR="00783D14" w:rsidRDefault="0042318F">
      <w:pPr>
        <w:spacing w:line="600" w:lineRule="exact"/>
        <w:ind w:firstLineChars="600" w:firstLine="192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入鸡尾酒杯中，撒入豆蔻粉装饰。</w:t>
      </w:r>
    </w:p>
    <w:sectPr w:rsidR="00783D14">
      <w:footerReference w:type="default" r:id="rId10"/>
      <w:pgSz w:w="11906" w:h="16838"/>
      <w:pgMar w:top="1440" w:right="1928" w:bottom="1440" w:left="192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39" w:rsidRDefault="00BC4939">
      <w:pPr>
        <w:spacing w:line="240" w:lineRule="auto"/>
      </w:pPr>
      <w:r>
        <w:separator/>
      </w:r>
    </w:p>
  </w:endnote>
  <w:endnote w:type="continuationSeparator" w:id="0">
    <w:p w:rsidR="00BC4939" w:rsidRDefault="00BC4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218438"/>
    </w:sdtPr>
    <w:sdtEndPr/>
    <w:sdtContent>
      <w:p w:rsidR="001D22CA" w:rsidRDefault="001D22CA">
        <w:pPr>
          <w:pStyle w:val="a4"/>
          <w:jc w:val="right"/>
        </w:pPr>
        <w:r>
          <w:fldChar w:fldCharType="begin"/>
        </w:r>
        <w:r>
          <w:instrText>PAGE   \* MERGEFORMAT</w:instrText>
        </w:r>
        <w:r>
          <w:fldChar w:fldCharType="separate"/>
        </w:r>
        <w:r w:rsidR="004D6B7C" w:rsidRPr="004D6B7C">
          <w:rPr>
            <w:noProof/>
            <w:lang w:val="zh-CN"/>
          </w:rPr>
          <w:t>-</w:t>
        </w:r>
        <w:r w:rsidR="004D6B7C">
          <w:rPr>
            <w:noProof/>
          </w:rPr>
          <w:t xml:space="preserve"> 19 -</w:t>
        </w:r>
        <w:r>
          <w:fldChar w:fldCharType="end"/>
        </w:r>
      </w:p>
    </w:sdtContent>
  </w:sdt>
  <w:p w:rsidR="001D22CA" w:rsidRDefault="001D22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39" w:rsidRDefault="00BC4939">
      <w:pPr>
        <w:spacing w:line="240" w:lineRule="auto"/>
      </w:pPr>
      <w:r>
        <w:separator/>
      </w:r>
    </w:p>
  </w:footnote>
  <w:footnote w:type="continuationSeparator" w:id="0">
    <w:p w:rsidR="00BC4939" w:rsidRDefault="00BC49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F2078"/>
    <w:multiLevelType w:val="multilevel"/>
    <w:tmpl w:val="3C6F2078"/>
    <w:lvl w:ilvl="0">
      <w:start w:val="3"/>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D17465"/>
    <w:rsid w:val="0000568A"/>
    <w:rsid w:val="00042043"/>
    <w:rsid w:val="000739EE"/>
    <w:rsid w:val="000A052D"/>
    <w:rsid w:val="000B3D77"/>
    <w:rsid w:val="000B5AA3"/>
    <w:rsid w:val="000C3979"/>
    <w:rsid w:val="000D57E7"/>
    <w:rsid w:val="001004A3"/>
    <w:rsid w:val="001412AB"/>
    <w:rsid w:val="001A48A0"/>
    <w:rsid w:val="001D22CA"/>
    <w:rsid w:val="001D4A2A"/>
    <w:rsid w:val="001D752F"/>
    <w:rsid w:val="002310DE"/>
    <w:rsid w:val="002A19E4"/>
    <w:rsid w:val="002C26E2"/>
    <w:rsid w:val="002F32E1"/>
    <w:rsid w:val="0034191B"/>
    <w:rsid w:val="0039489F"/>
    <w:rsid w:val="003A4BEC"/>
    <w:rsid w:val="003B726C"/>
    <w:rsid w:val="0042318F"/>
    <w:rsid w:val="004830EB"/>
    <w:rsid w:val="004973EE"/>
    <w:rsid w:val="004D2DE8"/>
    <w:rsid w:val="004D6B7C"/>
    <w:rsid w:val="004F7FA5"/>
    <w:rsid w:val="005023F6"/>
    <w:rsid w:val="005358D6"/>
    <w:rsid w:val="00552A70"/>
    <w:rsid w:val="005C686B"/>
    <w:rsid w:val="006160C9"/>
    <w:rsid w:val="006609E4"/>
    <w:rsid w:val="006709F4"/>
    <w:rsid w:val="0067655A"/>
    <w:rsid w:val="0069659B"/>
    <w:rsid w:val="006B08FF"/>
    <w:rsid w:val="00704672"/>
    <w:rsid w:val="007448AB"/>
    <w:rsid w:val="00770C9B"/>
    <w:rsid w:val="00776D04"/>
    <w:rsid w:val="00783D14"/>
    <w:rsid w:val="00790610"/>
    <w:rsid w:val="008205E2"/>
    <w:rsid w:val="008426FA"/>
    <w:rsid w:val="00856C41"/>
    <w:rsid w:val="008A3E1B"/>
    <w:rsid w:val="008E3703"/>
    <w:rsid w:val="009A5785"/>
    <w:rsid w:val="009B593D"/>
    <w:rsid w:val="009C2ACB"/>
    <w:rsid w:val="009C4611"/>
    <w:rsid w:val="00A843F4"/>
    <w:rsid w:val="00B159BA"/>
    <w:rsid w:val="00B91952"/>
    <w:rsid w:val="00B91E82"/>
    <w:rsid w:val="00BA5A29"/>
    <w:rsid w:val="00BA6AA8"/>
    <w:rsid w:val="00BB23D1"/>
    <w:rsid w:val="00BC4939"/>
    <w:rsid w:val="00C049DD"/>
    <w:rsid w:val="00C15660"/>
    <w:rsid w:val="00C23288"/>
    <w:rsid w:val="00C333BC"/>
    <w:rsid w:val="00D235B4"/>
    <w:rsid w:val="00D306BD"/>
    <w:rsid w:val="00D6461B"/>
    <w:rsid w:val="00E20D37"/>
    <w:rsid w:val="00E46D7E"/>
    <w:rsid w:val="00E90752"/>
    <w:rsid w:val="00EA3892"/>
    <w:rsid w:val="00EC5100"/>
    <w:rsid w:val="00EE03DC"/>
    <w:rsid w:val="00F15F14"/>
    <w:rsid w:val="00F56B30"/>
    <w:rsid w:val="00FA53F5"/>
    <w:rsid w:val="04D9318B"/>
    <w:rsid w:val="08B922EC"/>
    <w:rsid w:val="19B27559"/>
    <w:rsid w:val="21C74CEB"/>
    <w:rsid w:val="229A3227"/>
    <w:rsid w:val="2971154A"/>
    <w:rsid w:val="34546F7A"/>
    <w:rsid w:val="3B495E69"/>
    <w:rsid w:val="41B57FAD"/>
    <w:rsid w:val="43F82DBB"/>
    <w:rsid w:val="504B3B78"/>
    <w:rsid w:val="5F074486"/>
    <w:rsid w:val="6035751A"/>
    <w:rsid w:val="634E07EA"/>
    <w:rsid w:val="639E6BCA"/>
    <w:rsid w:val="68D17465"/>
    <w:rsid w:val="730D1336"/>
    <w:rsid w:val="7EBC0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C07DC00-10AC-4F44-A060-8B4BCDCC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line="240" w:lineRule="auto"/>
    </w:pP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qFormat/>
    <w:rPr>
      <w:kern w:val="2"/>
      <w:sz w:val="18"/>
      <w:szCs w:val="18"/>
    </w:rPr>
  </w:style>
  <w:style w:type="character" w:customStyle="1" w:styleId="Char">
    <w:name w:val="批注框文本 Char"/>
    <w:basedOn w:val="a0"/>
    <w:link w:val="a3"/>
    <w:qFormat/>
    <w:rPr>
      <w:kern w:val="2"/>
      <w:sz w:val="18"/>
      <w:szCs w:val="18"/>
    </w:rPr>
  </w:style>
  <w:style w:type="character" w:customStyle="1" w:styleId="Char0">
    <w:name w:val="页脚 Char"/>
    <w:basedOn w:val="a0"/>
    <w:link w:val="a4"/>
    <w:uiPriority w:val="99"/>
    <w:rPr>
      <w:kern w:val="2"/>
      <w:sz w:val="18"/>
      <w:szCs w:val="18"/>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5F269-2CD1-41DB-9BC0-83FFCAD1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1562</Words>
  <Characters>8907</Characters>
  <Application>Microsoft Office Word</Application>
  <DocSecurity>0</DocSecurity>
  <Lines>74</Lines>
  <Paragraphs>20</Paragraphs>
  <ScaleCrop>false</ScaleCrop>
  <Company>Hewlett-Packard Company</Company>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family</cp:lastModifiedBy>
  <cp:revision>2</cp:revision>
  <dcterms:created xsi:type="dcterms:W3CDTF">2018-11-19T05:13:00Z</dcterms:created>
  <dcterms:modified xsi:type="dcterms:W3CDTF">2018-11-19T05:13:00Z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2052-11.1.0.7949</vt:lpwstr>
  </property>
</Properties>
</file>