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项目功能验收确认单</w:t>
      </w:r>
    </w:p>
    <w:p>
      <w:pPr>
        <w:spacing w:before="0" w:beforeAutospacing="0" w:after="0" w:afterAutospacing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 xml:space="preserve">                     </w:t>
      </w:r>
    </w:p>
    <w:p>
      <w:pPr>
        <w:spacing w:before="0" w:beforeAutospacing="0" w:after="0" w:afterAutospacing="0"/>
        <w:ind w:firstLine="3092" w:firstLineChars="1100"/>
        <w:rPr>
          <w:rFonts w:ascii="宋体" w:hAnsi="宋体"/>
          <w:b/>
          <w:bCs/>
          <w:sz w:val="28"/>
          <w:szCs w:val="28"/>
        </w:rPr>
      </w:pPr>
    </w:p>
    <w:tbl>
      <w:tblPr>
        <w:tblStyle w:val="6"/>
        <w:tblW w:w="8755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6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3" w:type="dxa"/>
            <w:tcBorders>
              <w:top w:val="double" w:color="auto" w:sz="4" w:space="0"/>
              <w:left w:val="double" w:color="auto" w:sz="4" w:space="0"/>
            </w:tcBorders>
            <w:shd w:val="clear" w:color="auto" w:fill="D9D9D9"/>
          </w:tcPr>
          <w:p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项目现场</w:t>
            </w:r>
          </w:p>
        </w:tc>
        <w:tc>
          <w:tcPr>
            <w:tcW w:w="6902" w:type="dxa"/>
            <w:tcBorders>
              <w:top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厦门兴才职业技术学院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53" w:type="dxa"/>
            <w:tcBorders>
              <w:left w:val="double" w:color="auto" w:sz="4" w:space="0"/>
              <w:bottom w:val="double" w:color="auto" w:sz="4" w:space="0"/>
            </w:tcBorders>
            <w:shd w:val="clear" w:color="auto" w:fill="D9D9D9"/>
          </w:tcPr>
          <w:p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项目名称</w:t>
            </w:r>
          </w:p>
        </w:tc>
        <w:tc>
          <w:tcPr>
            <w:tcW w:w="6902" w:type="dxa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兴才学院智慧兴才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53" w:type="dxa"/>
            <w:tcBorders>
              <w:left w:val="double" w:color="auto" w:sz="4" w:space="0"/>
              <w:bottom w:val="double" w:color="auto" w:sz="4" w:space="0"/>
            </w:tcBorders>
            <w:shd w:val="clear" w:color="auto" w:fill="D9D9D9"/>
          </w:tcPr>
          <w:p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涉及系统</w:t>
            </w:r>
          </w:p>
        </w:tc>
        <w:tc>
          <w:tcPr>
            <w:tcW w:w="6902" w:type="dxa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Cs w:val="21"/>
                <w:lang w:val="en-US" w:eastAsia="zh-CN"/>
              </w:rPr>
              <w:t>教务系统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53" w:type="dxa"/>
            <w:tcBorders>
              <w:left w:val="double" w:color="auto" w:sz="4" w:space="0"/>
              <w:bottom w:val="double" w:color="auto" w:sz="4" w:space="0"/>
            </w:tcBorders>
            <w:shd w:val="clear" w:color="auto" w:fill="D9D9D9"/>
          </w:tcPr>
          <w:p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确认日期</w:t>
            </w:r>
          </w:p>
        </w:tc>
        <w:tc>
          <w:tcPr>
            <w:tcW w:w="6902" w:type="dxa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Cs w:val="21"/>
                <w:lang w:val="en-US" w:eastAsia="zh-CN"/>
              </w:rPr>
              <w:t>2019-12-16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53" w:type="dxa"/>
            <w:tcBorders>
              <w:left w:val="double" w:color="auto" w:sz="4" w:space="0"/>
              <w:bottom w:val="double" w:color="auto" w:sz="4" w:space="0"/>
            </w:tcBorders>
            <w:shd w:val="clear" w:color="auto" w:fill="D9D9D9"/>
          </w:tcPr>
          <w:p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参与人</w:t>
            </w:r>
          </w:p>
        </w:tc>
        <w:tc>
          <w:tcPr>
            <w:tcW w:w="6902" w:type="dxa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</w:tr>
    </w:tbl>
    <w:p>
      <w:pPr>
        <w:spacing w:before="0" w:beforeAutospacing="0" w:after="0" w:afterAutospacing="0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</w:p>
    <w:p>
      <w:pPr>
        <w:spacing w:before="0" w:beforeAutospacing="0" w:after="0" w:afterAutospacing="0"/>
        <w:rPr>
          <w:b/>
        </w:rPr>
      </w:pPr>
      <w:r>
        <w:rPr>
          <w:rFonts w:hint="eastAsia"/>
          <w:b/>
        </w:rPr>
        <w:t>注：</w:t>
      </w:r>
    </w:p>
    <w:p>
      <w:pPr>
        <w:numPr>
          <w:ilvl w:val="0"/>
          <w:numId w:val="1"/>
        </w:numPr>
        <w:spacing w:before="0" w:beforeAutospacing="0" w:after="0" w:afterAutospacing="0" w:line="240" w:lineRule="auto"/>
      </w:pPr>
      <w:r>
        <w:rPr>
          <w:rFonts w:hint="eastAsia"/>
        </w:rPr>
        <w:t>确认单中所反馈的问题我们将逐一核实确认，然后再给出整改计划，提交校方。如果存在有疑义的问题，我们将与校方进一步沟通确认。</w:t>
      </w:r>
    </w:p>
    <w:p>
      <w:pPr>
        <w:numPr>
          <w:ilvl w:val="0"/>
          <w:numId w:val="1"/>
        </w:numPr>
        <w:spacing w:before="0" w:beforeAutospacing="0" w:after="0" w:afterAutospacing="0" w:line="240" w:lineRule="auto"/>
      </w:pPr>
      <w:r>
        <w:rPr>
          <w:rFonts w:hint="eastAsia"/>
        </w:rPr>
        <w:t>为了方便你尽早看到问题解决结果，请提交问题时尽量能具体化，描述清楚。</w:t>
      </w:r>
    </w:p>
    <w:p>
      <w:pPr>
        <w:numPr>
          <w:ilvl w:val="0"/>
          <w:numId w:val="1"/>
        </w:numPr>
        <w:spacing w:before="0" w:beforeAutospacing="0" w:after="0" w:afterAutospacing="0" w:line="240" w:lineRule="auto"/>
      </w:pPr>
      <w:r>
        <w:rPr>
          <w:rFonts w:hint="eastAsia"/>
        </w:rPr>
        <w:t>项目经理必须在确认工作开始一周内向公司提交已经确认的确认单。</w:t>
      </w:r>
    </w:p>
    <w:p>
      <w:pPr>
        <w:spacing w:before="0" w:beforeAutospacing="0" w:after="0" w:afterAutospacing="0"/>
        <w:ind w:firstLine="3080" w:firstLineChars="1100"/>
        <w:rPr>
          <w:sz w:val="28"/>
          <w:szCs w:val="28"/>
        </w:rPr>
      </w:pPr>
    </w:p>
    <w:tbl>
      <w:tblPr>
        <w:tblStyle w:val="6"/>
        <w:tblW w:w="8613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900"/>
        <w:gridCol w:w="843"/>
        <w:gridCol w:w="2922"/>
        <w:gridCol w:w="1966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30" w:type="dxa"/>
            <w:gridSpan w:val="2"/>
            <w:tcBorders>
              <w:top w:val="double" w:color="auto" w:sz="4" w:space="0"/>
              <w:left w:val="double" w:color="auto" w:sz="4" w:space="0"/>
            </w:tcBorders>
            <w:shd w:val="clear" w:color="auto" w:fill="D9D9D9"/>
          </w:tcPr>
          <w:p>
            <w:pPr>
              <w:keepNext/>
              <w:keepLines/>
              <w:outlineLvl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883" w:type="dxa"/>
            <w:gridSpan w:val="4"/>
            <w:tcBorders>
              <w:top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厦门兴才职业技术学院-</w:t>
            </w: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30" w:type="dxa"/>
            <w:gridSpan w:val="2"/>
            <w:tcBorders>
              <w:left w:val="double" w:color="auto" w:sz="4" w:space="0"/>
              <w:bottom w:val="double" w:color="auto" w:sz="4" w:space="0"/>
            </w:tcBorders>
            <w:shd w:val="clear" w:color="auto" w:fill="D9D9D9"/>
          </w:tcPr>
          <w:p>
            <w:pPr>
              <w:keepNext/>
              <w:keepLines/>
              <w:outlineLvl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确认地点</w:t>
            </w:r>
          </w:p>
        </w:tc>
        <w:tc>
          <w:tcPr>
            <w:tcW w:w="6883" w:type="dxa"/>
            <w:gridSpan w:val="4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eastAsia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730" w:type="dxa"/>
            <w:gridSpan w:val="2"/>
            <w:tcBorders>
              <w:left w:val="double" w:color="auto" w:sz="4" w:space="0"/>
              <w:bottom w:val="double" w:color="auto" w:sz="4" w:space="0"/>
            </w:tcBorders>
            <w:shd w:val="clear" w:color="auto" w:fill="D9D9D9"/>
          </w:tcPr>
          <w:p>
            <w:pPr>
              <w:keepNext/>
              <w:keepLines/>
              <w:outlineLvl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包含模块</w:t>
            </w:r>
          </w:p>
        </w:tc>
        <w:tc>
          <w:tcPr>
            <w:tcW w:w="6883" w:type="dxa"/>
            <w:gridSpan w:val="4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迎新管理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；2、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学籍管理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"http://hr1.fjtcm.edu.cn/epstar/web/swms/mainframe/home.jsp"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；3、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教学计划管理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；4、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选课管理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；5、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排课管理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；6、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调停课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；7、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教室借用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；8、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测评管理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；9、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考试管理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；10、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竞赛管理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；11、</w:t>
            </w:r>
            <w:r>
              <w:rPr>
                <w:rFonts w:hint="eastAsia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成绩管理；12、毕业审核；13、实训室管理；14、实际教学管理；15、顶岗实习管理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613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/>
          </w:tcPr>
          <w:p>
            <w:pPr>
              <w:keepNext/>
              <w:keepLines/>
              <w:outlineLvl w:val="0"/>
              <w:rPr>
                <w:rFonts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模块的问题与修改意见：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0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3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jc w:val="center"/>
              <w:outlineLvl w:val="0"/>
              <w:rPr>
                <w:rFonts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模块名称</w:t>
            </w:r>
          </w:p>
        </w:tc>
        <w:tc>
          <w:tcPr>
            <w:tcW w:w="292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jc w:val="center"/>
              <w:outlineLvl w:val="0"/>
              <w:rPr>
                <w:rFonts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模块功能概述</w:t>
            </w:r>
          </w:p>
        </w:tc>
        <w:tc>
          <w:tcPr>
            <w:tcW w:w="1966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jc w:val="center"/>
              <w:outlineLvl w:val="0"/>
              <w:rPr>
                <w:rFonts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152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keepNext/>
              <w:keepLines/>
              <w:jc w:val="center"/>
              <w:outlineLvl w:val="0"/>
              <w:rPr>
                <w:rFonts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3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迎新管理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新生录入信息查询；系统分班班、分学号；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3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0" w:beforeAutospacing="0"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学籍管理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0" w:beforeAutospacing="0"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学籍信息管理、查询；学籍信息采集；学籍异动；学籍预警；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before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spacing w:before="0" w:before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3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教学计划管理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开课计划录入、导入、计划确认、计划执行；计划生成教学任务；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before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3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jc w:val="left"/>
              <w:outlineLvl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选课管理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学生选修课程在线选课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before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3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jc w:val="left"/>
              <w:outlineLvl w:val="0"/>
              <w:rPr>
                <w:rFonts w:hint="eastAsia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排课管理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根据系统生成的教学任务，安排课表数据；课表查询；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3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jc w:val="left"/>
              <w:outlineLvl w:val="0"/>
              <w:rPr>
                <w:rFonts w:hint="eastAsia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调停课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教师在线申请调课、停补课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3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eastAsia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教室借用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学生借用教室；老师借用教室；汇总统计；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eastAsia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测评管理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学生评教；教师评教；教师评学；学生教学信息员反馈；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eastAsia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考试管理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考试安排；考试安排查询；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竞赛管理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竞赛报名、竞赛结果管理</w:t>
            </w: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成绩管理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成绩录入；成绩导入；成绩管理；成绩查询;考试报名；补缓考成绩录入、导入；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ascii="宋体" w:hAnsi="宋体" w:eastAsia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毕业审核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根据学生成绩、学等自动审核学生是否满足毕业条件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ascii="宋体" w:hAnsi="宋体" w:eastAsia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实训室管理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实训室论证建设；实训室使用情况统计；实训室耗材领用；实训室维修登记；软件安装申请；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3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0" w:beforeAutospacing="0" w:after="0" w:afterAutospacing="0" w:line="360" w:lineRule="exact"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0" w:beforeAutospacing="0" w:after="0" w:afterAutospacing="0" w:line="360" w:lineRule="exact"/>
              <w:jc w:val="left"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实践教学管理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0" w:beforeAutospacing="0" w:after="0" w:afterAutospacing="0" w:line="360" w:lineRule="exact"/>
              <w:jc w:val="left"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学生工学结合申请管理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beforeAutospacing="0" w:after="0" w:afterAutospacing="0"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spacing w:before="0" w:beforeAutospacing="0" w:after="0" w:afterAutospacing="0"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3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0" w:beforeAutospacing="0" w:after="0" w:afterAutospacing="0" w:line="360" w:lineRule="exact"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0" w:beforeAutospacing="0" w:after="0" w:afterAutospacing="0" w:line="360" w:lineRule="exact"/>
              <w:jc w:val="left"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顶岗实习管理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0" w:beforeAutospacing="0" w:after="0" w:afterAutospacing="0" w:line="360" w:lineRule="exact"/>
              <w:jc w:val="left"/>
              <w:outlineLvl w:val="0"/>
              <w:rPr>
                <w:rFonts w:hint="default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实习准备；实习申请管理；实习过程管理；结束实习管理；统计分析；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beforeAutospacing="0" w:after="0" w:afterAutospacing="0"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spacing w:before="0" w:beforeAutospacing="0" w:after="0" w:afterAutospacing="0"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3090"/>
        </w:tabs>
      </w:pPr>
      <w: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285" w:type="dxa"/>
      <w:tblInd w:w="103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285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8285" w:type="dxa"/>
          <w:shd w:val="clear" w:color="auto" w:fill="auto"/>
          <w:noWrap/>
          <w:vAlign w:val="center"/>
        </w:tcPr>
        <w:p>
          <w:pPr>
            <w:widowControl/>
            <w:spacing w:before="0" w:beforeAutospacing="0" w:after="0" w:afterAutospacing="0" w:line="240" w:lineRule="auto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版权所有</w:t>
          </w:r>
          <w:r>
            <w:rPr>
              <w:rFonts w:ascii="Trebuchet MS" w:hAnsi="Trebuchet MS" w:cs="Arial"/>
              <w:kern w:val="0"/>
              <w:szCs w:val="21"/>
            </w:rPr>
            <w:t xml:space="preserve"> © </w:t>
          </w:r>
          <w:r>
            <w:rPr>
              <w:rFonts w:hint="eastAsia" w:ascii="宋体" w:hAnsi="宋体" w:cs="Arial"/>
              <w:kern w:val="0"/>
              <w:szCs w:val="21"/>
            </w:rPr>
            <w:t xml:space="preserve">福建顶点软件股份有限公司，保留所有权利。    第 </w:t>
          </w:r>
          <w:r>
            <w:rPr>
              <w:rStyle w:val="9"/>
              <w:szCs w:val="21"/>
            </w:rPr>
            <w:fldChar w:fldCharType="begin"/>
          </w:r>
          <w:r>
            <w:rPr>
              <w:rStyle w:val="9"/>
              <w:szCs w:val="21"/>
            </w:rPr>
            <w:instrText xml:space="preserve"> PAGE  \* Arabic </w:instrText>
          </w:r>
          <w:r>
            <w:rPr>
              <w:rStyle w:val="9"/>
              <w:szCs w:val="21"/>
            </w:rPr>
            <w:fldChar w:fldCharType="separate"/>
          </w:r>
          <w:r>
            <w:rPr>
              <w:rStyle w:val="9"/>
              <w:szCs w:val="21"/>
            </w:rPr>
            <w:t>12</w:t>
          </w:r>
          <w:r>
            <w:rPr>
              <w:rStyle w:val="9"/>
              <w:szCs w:val="21"/>
            </w:rPr>
            <w:fldChar w:fldCharType="end"/>
          </w:r>
          <w:r>
            <w:rPr>
              <w:rStyle w:val="9"/>
              <w:rFonts w:hint="eastAsia"/>
              <w:szCs w:val="21"/>
            </w:rPr>
            <w:t xml:space="preserve"> 页，共 </w:t>
          </w:r>
          <w:r>
            <w:rPr>
              <w:rStyle w:val="9"/>
              <w:szCs w:val="21"/>
            </w:rPr>
            <w:fldChar w:fldCharType="begin"/>
          </w:r>
          <w:r>
            <w:rPr>
              <w:rStyle w:val="9"/>
              <w:szCs w:val="21"/>
            </w:rPr>
            <w:instrText xml:space="preserve"> SECTIONPAGES  \* Arabic </w:instrText>
          </w:r>
          <w:r>
            <w:rPr>
              <w:rStyle w:val="9"/>
              <w:szCs w:val="21"/>
            </w:rPr>
            <w:fldChar w:fldCharType="separate"/>
          </w:r>
          <w:r>
            <w:rPr>
              <w:rStyle w:val="9"/>
              <w:szCs w:val="21"/>
            </w:rPr>
            <w:t>16</w:t>
          </w:r>
          <w:r>
            <w:rPr>
              <w:rStyle w:val="9"/>
              <w:szCs w:val="21"/>
            </w:rPr>
            <w:fldChar w:fldCharType="end"/>
          </w:r>
          <w:r>
            <w:rPr>
              <w:rStyle w:val="9"/>
              <w:rFonts w:hint="eastAsia"/>
              <w:szCs w:val="21"/>
            </w:rPr>
            <w:t xml:space="preserve"> 页</w:t>
          </w:r>
        </w:p>
      </w:tc>
    </w:tr>
  </w:tbl>
  <w:p>
    <w:pPr>
      <w:pStyle w:val="4"/>
      <w:spacing w:before="0" w:beforeAutospacing="0" w:after="0" w:afterAutospacing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715" w:type="dxa"/>
      <w:jc w:val="center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523"/>
      <w:gridCol w:w="6192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30" w:hRule="atLeast"/>
        <w:jc w:val="center"/>
      </w:trPr>
      <w:tc>
        <w:tcPr>
          <w:tcW w:w="2523" w:type="dxa"/>
          <w:shd w:val="clear" w:color="auto" w:fill="auto"/>
          <w:noWrap/>
          <w:vAlign w:val="bottom"/>
        </w:tcPr>
        <w:p>
          <w:pPr>
            <w:spacing w:line="240" w:lineRule="auto"/>
          </w:pPr>
          <w:r>
            <w:drawing>
              <wp:inline distT="0" distB="0" distL="0" distR="0">
                <wp:extent cx="1352550" cy="504825"/>
                <wp:effectExtent l="0" t="0" r="0" b="952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2" w:type="dxa"/>
          <w:shd w:val="clear" w:color="auto" w:fill="auto"/>
          <w:noWrap/>
          <w:vAlign w:val="bottom"/>
        </w:tcPr>
        <w:p>
          <w:pPr>
            <w:spacing w:line="240" w:lineRule="auto"/>
            <w:jc w:val="right"/>
            <w:rPr>
              <w:rFonts w:ascii="Trebuchet MS" w:hAnsi="Trebuchet MS" w:cs="Arial"/>
              <w:kern w:val="0"/>
              <w:szCs w:val="21"/>
            </w:rPr>
          </w:pPr>
          <w:r>
            <w:rPr>
              <w:rFonts w:hint="eastAsia" w:ascii="Trebuchet MS" w:hAnsi="Trebuchet MS" w:cs="Arial"/>
              <w:kern w:val="0"/>
              <w:szCs w:val="21"/>
            </w:rPr>
            <w:t>功能验收单</w:t>
          </w:r>
        </w:p>
      </w:tc>
    </w:tr>
  </w:tbl>
  <w:p>
    <w:pPr>
      <w:pStyle w:val="5"/>
      <w:spacing w:before="0" w:beforeAutospacing="0" w:after="0" w:afterAutospacing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39C"/>
    <w:multiLevelType w:val="multilevel"/>
    <w:tmpl w:val="01BE139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F7"/>
    <w:rsid w:val="00010364"/>
    <w:rsid w:val="000169B1"/>
    <w:rsid w:val="00034404"/>
    <w:rsid w:val="00043025"/>
    <w:rsid w:val="000542C1"/>
    <w:rsid w:val="000768DE"/>
    <w:rsid w:val="000801D9"/>
    <w:rsid w:val="000F697E"/>
    <w:rsid w:val="00112AAE"/>
    <w:rsid w:val="0013328C"/>
    <w:rsid w:val="001476DF"/>
    <w:rsid w:val="00156EA1"/>
    <w:rsid w:val="001802F9"/>
    <w:rsid w:val="00182CFF"/>
    <w:rsid w:val="001B6E1C"/>
    <w:rsid w:val="001D36A9"/>
    <w:rsid w:val="001D4656"/>
    <w:rsid w:val="001F0DA1"/>
    <w:rsid w:val="00202D34"/>
    <w:rsid w:val="0021127B"/>
    <w:rsid w:val="00272699"/>
    <w:rsid w:val="002A619F"/>
    <w:rsid w:val="002B7EB3"/>
    <w:rsid w:val="002D1FA1"/>
    <w:rsid w:val="002E45FB"/>
    <w:rsid w:val="002F7F69"/>
    <w:rsid w:val="00311880"/>
    <w:rsid w:val="00320FE6"/>
    <w:rsid w:val="003477D7"/>
    <w:rsid w:val="003602A3"/>
    <w:rsid w:val="00377F89"/>
    <w:rsid w:val="00386E76"/>
    <w:rsid w:val="003A0169"/>
    <w:rsid w:val="003B03C4"/>
    <w:rsid w:val="003E5AD9"/>
    <w:rsid w:val="003F06B0"/>
    <w:rsid w:val="003F7248"/>
    <w:rsid w:val="00400F5A"/>
    <w:rsid w:val="0040392F"/>
    <w:rsid w:val="00420990"/>
    <w:rsid w:val="00462B7E"/>
    <w:rsid w:val="0047048D"/>
    <w:rsid w:val="00483AD4"/>
    <w:rsid w:val="004A523B"/>
    <w:rsid w:val="004B35DA"/>
    <w:rsid w:val="004B7BDB"/>
    <w:rsid w:val="004E5C03"/>
    <w:rsid w:val="005057D2"/>
    <w:rsid w:val="0058262D"/>
    <w:rsid w:val="00583293"/>
    <w:rsid w:val="005A738C"/>
    <w:rsid w:val="00603361"/>
    <w:rsid w:val="006214B8"/>
    <w:rsid w:val="006224B5"/>
    <w:rsid w:val="006921BE"/>
    <w:rsid w:val="006D39AD"/>
    <w:rsid w:val="006E2825"/>
    <w:rsid w:val="006E4C2F"/>
    <w:rsid w:val="00750430"/>
    <w:rsid w:val="00771840"/>
    <w:rsid w:val="00794EFE"/>
    <w:rsid w:val="007F73DB"/>
    <w:rsid w:val="008016C8"/>
    <w:rsid w:val="008648C6"/>
    <w:rsid w:val="00872152"/>
    <w:rsid w:val="008D485B"/>
    <w:rsid w:val="008F629A"/>
    <w:rsid w:val="00915872"/>
    <w:rsid w:val="0092115C"/>
    <w:rsid w:val="00943F1F"/>
    <w:rsid w:val="00991A17"/>
    <w:rsid w:val="00994EDC"/>
    <w:rsid w:val="009D7AC0"/>
    <w:rsid w:val="009E38C1"/>
    <w:rsid w:val="009E3FE8"/>
    <w:rsid w:val="009E5C92"/>
    <w:rsid w:val="009F2243"/>
    <w:rsid w:val="009F2E3D"/>
    <w:rsid w:val="009F4520"/>
    <w:rsid w:val="00A32225"/>
    <w:rsid w:val="00A42280"/>
    <w:rsid w:val="00AB6EB7"/>
    <w:rsid w:val="00AC2F62"/>
    <w:rsid w:val="00AC32C3"/>
    <w:rsid w:val="00B84434"/>
    <w:rsid w:val="00BD0EB8"/>
    <w:rsid w:val="00C21381"/>
    <w:rsid w:val="00C219F3"/>
    <w:rsid w:val="00C425A4"/>
    <w:rsid w:val="00C50A2C"/>
    <w:rsid w:val="00C523C4"/>
    <w:rsid w:val="00C52D27"/>
    <w:rsid w:val="00C57B5E"/>
    <w:rsid w:val="00C60B61"/>
    <w:rsid w:val="00C67EDE"/>
    <w:rsid w:val="00C8342D"/>
    <w:rsid w:val="00CA55F7"/>
    <w:rsid w:val="00CA751D"/>
    <w:rsid w:val="00CC2B96"/>
    <w:rsid w:val="00CC6EDB"/>
    <w:rsid w:val="00CD5040"/>
    <w:rsid w:val="00D021DB"/>
    <w:rsid w:val="00D472B5"/>
    <w:rsid w:val="00D64D00"/>
    <w:rsid w:val="00D95791"/>
    <w:rsid w:val="00DD462F"/>
    <w:rsid w:val="00DE36AD"/>
    <w:rsid w:val="00DE69B3"/>
    <w:rsid w:val="00DF09F1"/>
    <w:rsid w:val="00E01589"/>
    <w:rsid w:val="00E233D1"/>
    <w:rsid w:val="00E43B1D"/>
    <w:rsid w:val="00E51881"/>
    <w:rsid w:val="00E716CC"/>
    <w:rsid w:val="00E87E7C"/>
    <w:rsid w:val="00EC0A53"/>
    <w:rsid w:val="00ED2A7F"/>
    <w:rsid w:val="00F00EB2"/>
    <w:rsid w:val="00F12E9D"/>
    <w:rsid w:val="00FB2154"/>
    <w:rsid w:val="010C1A39"/>
    <w:rsid w:val="01F641E7"/>
    <w:rsid w:val="03996A30"/>
    <w:rsid w:val="04E152CB"/>
    <w:rsid w:val="068A43B0"/>
    <w:rsid w:val="06AE21BA"/>
    <w:rsid w:val="06E40D30"/>
    <w:rsid w:val="08A93B3D"/>
    <w:rsid w:val="08CE25D0"/>
    <w:rsid w:val="091F50DC"/>
    <w:rsid w:val="0A467B6E"/>
    <w:rsid w:val="0AE6077B"/>
    <w:rsid w:val="0B263E56"/>
    <w:rsid w:val="0B553BF7"/>
    <w:rsid w:val="0B580A87"/>
    <w:rsid w:val="0BF80480"/>
    <w:rsid w:val="0C4C74F6"/>
    <w:rsid w:val="0C942A34"/>
    <w:rsid w:val="0D7E628C"/>
    <w:rsid w:val="0E390A71"/>
    <w:rsid w:val="0EA64156"/>
    <w:rsid w:val="1041710E"/>
    <w:rsid w:val="10477EA5"/>
    <w:rsid w:val="109C3604"/>
    <w:rsid w:val="11C4632F"/>
    <w:rsid w:val="13DD6AD4"/>
    <w:rsid w:val="14943D8F"/>
    <w:rsid w:val="14DB4CF8"/>
    <w:rsid w:val="181509D5"/>
    <w:rsid w:val="19645C88"/>
    <w:rsid w:val="1B18345D"/>
    <w:rsid w:val="1CD60638"/>
    <w:rsid w:val="1D03480E"/>
    <w:rsid w:val="1D072F2F"/>
    <w:rsid w:val="1D4B4B03"/>
    <w:rsid w:val="1E666E63"/>
    <w:rsid w:val="1EA9654A"/>
    <w:rsid w:val="1F993E69"/>
    <w:rsid w:val="20085E1E"/>
    <w:rsid w:val="20877000"/>
    <w:rsid w:val="20F17AB5"/>
    <w:rsid w:val="21A01B5D"/>
    <w:rsid w:val="233C7323"/>
    <w:rsid w:val="235723DC"/>
    <w:rsid w:val="2499127B"/>
    <w:rsid w:val="24EA40E6"/>
    <w:rsid w:val="250E60A7"/>
    <w:rsid w:val="256854EB"/>
    <w:rsid w:val="26C120F4"/>
    <w:rsid w:val="2A47015D"/>
    <w:rsid w:val="2A914C97"/>
    <w:rsid w:val="2AAA260A"/>
    <w:rsid w:val="30C91855"/>
    <w:rsid w:val="31E2002B"/>
    <w:rsid w:val="3231521A"/>
    <w:rsid w:val="344D0CDD"/>
    <w:rsid w:val="358342E4"/>
    <w:rsid w:val="36A01545"/>
    <w:rsid w:val="37F22FDF"/>
    <w:rsid w:val="38220D19"/>
    <w:rsid w:val="38300620"/>
    <w:rsid w:val="397678AD"/>
    <w:rsid w:val="3A035D4F"/>
    <w:rsid w:val="3BBA651F"/>
    <w:rsid w:val="3BF33714"/>
    <w:rsid w:val="3C817070"/>
    <w:rsid w:val="3CF4716A"/>
    <w:rsid w:val="3DB43005"/>
    <w:rsid w:val="3F2908A4"/>
    <w:rsid w:val="40BA3BF2"/>
    <w:rsid w:val="40CB3036"/>
    <w:rsid w:val="414165D2"/>
    <w:rsid w:val="428F7456"/>
    <w:rsid w:val="44D814A1"/>
    <w:rsid w:val="45555E09"/>
    <w:rsid w:val="473F7DA1"/>
    <w:rsid w:val="478632B7"/>
    <w:rsid w:val="47B351C4"/>
    <w:rsid w:val="47C0247B"/>
    <w:rsid w:val="47D70398"/>
    <w:rsid w:val="498D135E"/>
    <w:rsid w:val="4A635E19"/>
    <w:rsid w:val="4A7E5634"/>
    <w:rsid w:val="4AA07658"/>
    <w:rsid w:val="4B5B39AB"/>
    <w:rsid w:val="4B9A369A"/>
    <w:rsid w:val="4BBA6D85"/>
    <w:rsid w:val="4D480ECB"/>
    <w:rsid w:val="4DED5D38"/>
    <w:rsid w:val="4F30078F"/>
    <w:rsid w:val="4F6D1A02"/>
    <w:rsid w:val="4F744182"/>
    <w:rsid w:val="4F845864"/>
    <w:rsid w:val="4FB40321"/>
    <w:rsid w:val="503B1460"/>
    <w:rsid w:val="50696EAA"/>
    <w:rsid w:val="506E2FA6"/>
    <w:rsid w:val="507744B0"/>
    <w:rsid w:val="50827454"/>
    <w:rsid w:val="51062567"/>
    <w:rsid w:val="513104A3"/>
    <w:rsid w:val="517B78BC"/>
    <w:rsid w:val="51F62629"/>
    <w:rsid w:val="524015DD"/>
    <w:rsid w:val="52BE7AE4"/>
    <w:rsid w:val="53733042"/>
    <w:rsid w:val="54A46B5E"/>
    <w:rsid w:val="55941DB6"/>
    <w:rsid w:val="56C46BB0"/>
    <w:rsid w:val="56CD406F"/>
    <w:rsid w:val="57AC1D32"/>
    <w:rsid w:val="58226947"/>
    <w:rsid w:val="587F721C"/>
    <w:rsid w:val="58D27E92"/>
    <w:rsid w:val="592F483C"/>
    <w:rsid w:val="594F1E25"/>
    <w:rsid w:val="597E570E"/>
    <w:rsid w:val="5AB94452"/>
    <w:rsid w:val="5B376EA6"/>
    <w:rsid w:val="5B6A0C65"/>
    <w:rsid w:val="5B926FD6"/>
    <w:rsid w:val="5B92773A"/>
    <w:rsid w:val="5C14294A"/>
    <w:rsid w:val="5C632A42"/>
    <w:rsid w:val="5D067F3F"/>
    <w:rsid w:val="5D0A5F06"/>
    <w:rsid w:val="5DC468F0"/>
    <w:rsid w:val="5F2F1F66"/>
    <w:rsid w:val="60E61571"/>
    <w:rsid w:val="612B7324"/>
    <w:rsid w:val="63B03863"/>
    <w:rsid w:val="63CD20E9"/>
    <w:rsid w:val="63EA7782"/>
    <w:rsid w:val="65834093"/>
    <w:rsid w:val="65DD5583"/>
    <w:rsid w:val="68176E09"/>
    <w:rsid w:val="681F7633"/>
    <w:rsid w:val="68334B6E"/>
    <w:rsid w:val="687C6E2A"/>
    <w:rsid w:val="68C46094"/>
    <w:rsid w:val="6AF11644"/>
    <w:rsid w:val="6C8A6669"/>
    <w:rsid w:val="6C8B0FA1"/>
    <w:rsid w:val="6CEB6DD7"/>
    <w:rsid w:val="6E062165"/>
    <w:rsid w:val="6E447284"/>
    <w:rsid w:val="6E955F3A"/>
    <w:rsid w:val="6EA97B10"/>
    <w:rsid w:val="6F4B5B86"/>
    <w:rsid w:val="6FCC41B0"/>
    <w:rsid w:val="6FCF028D"/>
    <w:rsid w:val="70B82B15"/>
    <w:rsid w:val="70FD4DA0"/>
    <w:rsid w:val="71863A28"/>
    <w:rsid w:val="728002EF"/>
    <w:rsid w:val="73775BEA"/>
    <w:rsid w:val="74397BE0"/>
    <w:rsid w:val="74D42804"/>
    <w:rsid w:val="74EB362A"/>
    <w:rsid w:val="77301140"/>
    <w:rsid w:val="77B67F5B"/>
    <w:rsid w:val="782B36A3"/>
    <w:rsid w:val="7939591D"/>
    <w:rsid w:val="7A1B4B2E"/>
    <w:rsid w:val="7B0D5D36"/>
    <w:rsid w:val="7B245301"/>
    <w:rsid w:val="7CAE3350"/>
    <w:rsid w:val="7D691A29"/>
    <w:rsid w:val="7D7F55FA"/>
    <w:rsid w:val="7E4D35C7"/>
    <w:rsid w:val="7F4F1B79"/>
    <w:rsid w:val="7FA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pageBreakBefore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宋体" w:cs="Times New Roman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1007</Words>
  <Characters>5741</Characters>
  <Lines>47</Lines>
  <Paragraphs>13</Paragraphs>
  <TotalTime>25</TotalTime>
  <ScaleCrop>false</ScaleCrop>
  <LinksUpToDate>false</LinksUpToDate>
  <CharactersWithSpaces>6735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2019-03-12T07:59:00Z</dcterms:created>
  <dc:creator>林丽琴</dc:creator>
  <cp:lastModifiedBy>admin</cp:lastModifiedBy>
  <dcterms:modified xsi:type="dcterms:W3CDTF">2019-12-16T01:25:10Z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