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3422"/>
      <w:r>
        <w:rPr>
          <w:rFonts w:hint="eastAsia"/>
          <w:lang w:val="en-US" w:eastAsia="zh-CN"/>
        </w:rPr>
        <w:t>实训室论证建设申报说明</w:t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V1.0  2019-11-04</w:t>
      </w: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555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_Toc23422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实训室论证建设申报说明</w:t>
          </w:r>
          <w:r>
            <w:tab/>
          </w:r>
          <w:r>
            <w:fldChar w:fldCharType="begin"/>
          </w:r>
          <w:r>
            <w:instrText xml:space="preserve"> PAGEREF _Toc23422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_Toc30764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_Toc30764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_Toc19842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实训室论证建设申报、查看</w:t>
          </w:r>
          <w:r>
            <w:tab/>
          </w:r>
          <w:r>
            <w:fldChar w:fldCharType="begin"/>
          </w:r>
          <w:r>
            <w:instrText xml:space="preserve"> PAGEREF _Toc19842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_Toc6606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打印论证报告</w:t>
          </w:r>
          <w:r>
            <w:tab/>
          </w:r>
          <w:r>
            <w:fldChar w:fldCharType="begin"/>
          </w:r>
          <w:r>
            <w:instrText xml:space="preserve"> PAGEREF _Toc6606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_Toc9395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实训室论证建设日志登记</w:t>
          </w:r>
          <w:r>
            <w:tab/>
          </w:r>
          <w:r>
            <w:fldChar w:fldCharType="begin"/>
          </w:r>
          <w:r>
            <w:instrText xml:space="preserve"> PAGEREF _Toc9395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_Toc30364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论证报告修改</w:t>
          </w:r>
          <w:r>
            <w:tab/>
          </w:r>
          <w:r>
            <w:fldChar w:fldCharType="begin"/>
          </w:r>
          <w:r>
            <w:instrText xml:space="preserve"> PAGEREF _Toc30364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ind w:left="2520" w:leftChars="0" w:firstLine="42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  <w:bookmarkStart w:id="6" w:name="_GoBack"/>
      <w:bookmarkEnd w:id="6"/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ind w:left="2520" w:leftChars="0"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" w:name="_Toc30764"/>
      <w:r>
        <w:rPr>
          <w:rFonts w:hint="eastAsia"/>
          <w:lang w:val="en-US" w:eastAsia="zh-CN"/>
        </w:rPr>
        <w:t>登录系统</w:t>
      </w:r>
      <w:bookmarkEnd w:id="1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方法一： 直接访问新版教务系统网址：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"http://jwc.xmxc.com/"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http://jwc.xmxc.com/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方法二：访问学校官网http://www.xmxc.com/  点击信息门户 ，输入账号密码，进入学校信息门户，然后点击教务系统，进入学校的新版教务系统。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477260"/>
            <wp:effectExtent l="0" t="0" r="6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11455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2" w:name="_Toc19842"/>
      <w:r>
        <w:rPr>
          <w:rFonts w:hint="eastAsia"/>
          <w:lang w:val="en-US" w:eastAsia="zh-CN"/>
        </w:rPr>
        <w:t>实训室论证建设申报、查看</w:t>
      </w:r>
      <w:bookmarkEnd w:id="2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2.1填写申报流程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实训室管理--》实训室论证--》实训室论证建设申报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点击填写按钮 填写申报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27320" cy="382079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点击填写按钮 阅读申报说明，勾选已查阅，同意申报说明,然后确定。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237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填写申报内容 带* 号为必填项目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填写完成后确认无误，点击提交审批。（可以先保存，保存后可以修改，可能等确定无误再提交审批）。已经提交审批的流程，如果需要修改，需要对应的审批人退回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3093720"/>
            <wp:effectExtent l="0" t="0" r="1079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提交的流程可以在训室管理--》实训室论证--》实训室论证建设申报页面查看 ，点击</w:t>
      </w:r>
      <w:r>
        <w:rPr>
          <w:rFonts w:hint="eastAsia"/>
          <w:color w:val="FF0000"/>
          <w:lang w:val="en-US" w:eastAsia="zh-CN"/>
        </w:rPr>
        <w:t>流程跟踪</w:t>
      </w:r>
      <w:r>
        <w:rPr>
          <w:rFonts w:hint="eastAsia"/>
          <w:lang w:val="en-US" w:eastAsia="zh-CN"/>
        </w:rPr>
        <w:t>可以查看</w:t>
      </w:r>
      <w:r>
        <w:rPr>
          <w:rFonts w:hint="eastAsia"/>
          <w:color w:val="FF0000"/>
          <w:lang w:val="en-US" w:eastAsia="zh-CN"/>
        </w:rPr>
        <w:t>流程当前审批的进度 和流程图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949575"/>
            <wp:effectExtent l="0" t="0" r="571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审批的步骤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1720850"/>
            <wp:effectExtent l="0" t="0" r="146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流程图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31080" cy="573786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" w:name="_Toc6606"/>
      <w:r>
        <w:rPr>
          <w:rFonts w:hint="eastAsia"/>
          <w:lang w:val="en-US" w:eastAsia="zh-CN"/>
        </w:rPr>
        <w:t>打印论证报告</w:t>
      </w:r>
      <w:bookmarkEnd w:id="3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训室管理--》实训室论证--》实训室论证建设申报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。点击预览打印按钮，选择需要打印的审批完成的项目。 连接打印机、点击打印按钮打印</w:t>
      </w:r>
    </w:p>
    <w:p>
      <w:r>
        <w:drawing>
          <wp:inline distT="0" distB="0" distL="114300" distR="114300">
            <wp:extent cx="5267325" cy="2653030"/>
            <wp:effectExtent l="0" t="0" r="571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4" w:name="_Toc9395"/>
      <w:r>
        <w:rPr>
          <w:rFonts w:hint="eastAsia"/>
          <w:lang w:val="en-US" w:eastAsia="zh-CN"/>
        </w:rPr>
        <w:t>实训室论证建设日志登记</w:t>
      </w:r>
      <w:bookmarkEnd w:id="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实训室论证--&gt;日志登记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第一步：添加项目  ，如果已经有对应的项目就无效再添加，直接选择项目填写日志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第二步：选择项目填写日志（点击项目选择，选中的项目背景颜色会变为淡蓝色）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733290" cy="2708910"/>
            <wp:effectExtent l="0" t="0" r="635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3352800"/>
            <wp:effectExtent l="0" t="0" r="1460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91030"/>
            <wp:effectExtent l="0" t="0" r="1905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82540" cy="2160270"/>
            <wp:effectExtent l="0" t="0" r="762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5" w:name="_Toc30364"/>
      <w:r>
        <w:rPr>
          <w:rFonts w:hint="eastAsia"/>
          <w:lang w:val="en-US" w:eastAsia="zh-CN"/>
        </w:rPr>
        <w:t>论证报告修改</w:t>
      </w:r>
      <w:bookmarkEnd w:id="5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打开系统首页 就是系统展示的流程中心，</w:t>
      </w:r>
      <w:r>
        <w:rPr>
          <w:rFonts w:hint="eastAsia"/>
          <w:highlight w:val="red"/>
          <w:lang w:val="en-US" w:eastAsia="zh-CN"/>
        </w:rPr>
        <w:t>只保存了没提交的论证报告</w:t>
      </w:r>
      <w:r>
        <w:rPr>
          <w:rFonts w:hint="eastAsia"/>
          <w:lang w:val="en-US" w:eastAsia="zh-CN"/>
        </w:rPr>
        <w:t>、</w:t>
      </w:r>
      <w:r>
        <w:rPr>
          <w:rFonts w:hint="eastAsia"/>
          <w:highlight w:val="red"/>
          <w:lang w:val="en-US" w:eastAsia="zh-CN"/>
        </w:rPr>
        <w:t>或者被退回的论证报告</w:t>
      </w:r>
      <w:r>
        <w:rPr>
          <w:rFonts w:hint="eastAsia"/>
          <w:lang w:val="en-US" w:eastAsia="zh-CN"/>
        </w:rPr>
        <w:t>都可以在流程中心进行修改，修改完成后 点击提交审批。（如果找不到流程中心，刷新一下浏览器，或者点击下图所示右上角的小图标）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提交审批</w:t>
      </w:r>
      <w:r>
        <w:rPr>
          <w:rFonts w:hint="eastAsia"/>
          <w:lang w:val="en-US" w:eastAsia="zh-CN"/>
        </w:rPr>
        <w:t>：提交后不能修改，如果添加审批后还需要修改论证报告 则需要退回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保存</w:t>
      </w:r>
      <w:r>
        <w:rPr>
          <w:rFonts w:hint="eastAsia"/>
          <w:lang w:val="en-US" w:eastAsia="zh-CN"/>
        </w:rPr>
        <w:t>：只保存信息，可以继续修改（确定无误后，提交审批）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00B050"/>
          <w:lang w:val="en-US" w:eastAsia="zh-CN"/>
        </w:rPr>
        <w:t>终止流程</w:t>
      </w:r>
      <w:r>
        <w:rPr>
          <w:rFonts w:hint="eastAsia"/>
          <w:lang w:val="en-US" w:eastAsia="zh-CN"/>
        </w:rPr>
        <w:t>：作废论证报告关闭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24218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82265"/>
            <wp:effectExtent l="0" t="0" r="127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D003C3"/>
    <w:multiLevelType w:val="singleLevel"/>
    <w:tmpl w:val="CED003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D1BA1"/>
    <w:rsid w:val="017548D8"/>
    <w:rsid w:val="017E4428"/>
    <w:rsid w:val="01F176FC"/>
    <w:rsid w:val="01F615EC"/>
    <w:rsid w:val="029A27E8"/>
    <w:rsid w:val="02CF2352"/>
    <w:rsid w:val="033319B7"/>
    <w:rsid w:val="03537AB2"/>
    <w:rsid w:val="035E5AD4"/>
    <w:rsid w:val="058A7606"/>
    <w:rsid w:val="06EB5657"/>
    <w:rsid w:val="08F769B8"/>
    <w:rsid w:val="093E6F8C"/>
    <w:rsid w:val="09780137"/>
    <w:rsid w:val="099F5476"/>
    <w:rsid w:val="0B1F5316"/>
    <w:rsid w:val="0B754032"/>
    <w:rsid w:val="0DC76D56"/>
    <w:rsid w:val="0E76086D"/>
    <w:rsid w:val="10282D3C"/>
    <w:rsid w:val="106B0CC1"/>
    <w:rsid w:val="112B5146"/>
    <w:rsid w:val="11D3466B"/>
    <w:rsid w:val="12113F0F"/>
    <w:rsid w:val="12E94F1F"/>
    <w:rsid w:val="12FD63C3"/>
    <w:rsid w:val="13667806"/>
    <w:rsid w:val="18320BB6"/>
    <w:rsid w:val="1ABC523D"/>
    <w:rsid w:val="1ADB47BB"/>
    <w:rsid w:val="1B275D91"/>
    <w:rsid w:val="1DFC0D74"/>
    <w:rsid w:val="1F135788"/>
    <w:rsid w:val="20842F77"/>
    <w:rsid w:val="208E5102"/>
    <w:rsid w:val="20DF16A4"/>
    <w:rsid w:val="21864B38"/>
    <w:rsid w:val="23975579"/>
    <w:rsid w:val="23AA65CC"/>
    <w:rsid w:val="247D5FE2"/>
    <w:rsid w:val="248E1114"/>
    <w:rsid w:val="25022E3C"/>
    <w:rsid w:val="27E52F15"/>
    <w:rsid w:val="28566A3E"/>
    <w:rsid w:val="28E14A4D"/>
    <w:rsid w:val="28EE65C2"/>
    <w:rsid w:val="292F2FE1"/>
    <w:rsid w:val="296F4064"/>
    <w:rsid w:val="29E26E7C"/>
    <w:rsid w:val="2A7715A9"/>
    <w:rsid w:val="2BF67E62"/>
    <w:rsid w:val="2C3E4450"/>
    <w:rsid w:val="2CA5496E"/>
    <w:rsid w:val="2F9368EF"/>
    <w:rsid w:val="303D2CC6"/>
    <w:rsid w:val="30807FE6"/>
    <w:rsid w:val="30F61692"/>
    <w:rsid w:val="32A42C36"/>
    <w:rsid w:val="32B327E9"/>
    <w:rsid w:val="3335333F"/>
    <w:rsid w:val="336D0259"/>
    <w:rsid w:val="33EC4D16"/>
    <w:rsid w:val="34EE44AB"/>
    <w:rsid w:val="3533646E"/>
    <w:rsid w:val="35654EB1"/>
    <w:rsid w:val="35831579"/>
    <w:rsid w:val="35B25AC1"/>
    <w:rsid w:val="35DC19EF"/>
    <w:rsid w:val="360C6C2E"/>
    <w:rsid w:val="3669663B"/>
    <w:rsid w:val="37CC52D9"/>
    <w:rsid w:val="38393FBE"/>
    <w:rsid w:val="384D7724"/>
    <w:rsid w:val="386015AF"/>
    <w:rsid w:val="39581914"/>
    <w:rsid w:val="3A564D2D"/>
    <w:rsid w:val="3AB7503F"/>
    <w:rsid w:val="3DB347EF"/>
    <w:rsid w:val="3E5B1450"/>
    <w:rsid w:val="3F4F373E"/>
    <w:rsid w:val="3F941888"/>
    <w:rsid w:val="3F9C0E9F"/>
    <w:rsid w:val="3FFB1EF0"/>
    <w:rsid w:val="40147DBC"/>
    <w:rsid w:val="40C91D11"/>
    <w:rsid w:val="40FB2557"/>
    <w:rsid w:val="418A63CF"/>
    <w:rsid w:val="4338594A"/>
    <w:rsid w:val="45430044"/>
    <w:rsid w:val="471C778A"/>
    <w:rsid w:val="47DD2A6E"/>
    <w:rsid w:val="48676430"/>
    <w:rsid w:val="4ABA443B"/>
    <w:rsid w:val="4AEA5986"/>
    <w:rsid w:val="4B5E5E7D"/>
    <w:rsid w:val="4D1E421E"/>
    <w:rsid w:val="4E036F7E"/>
    <w:rsid w:val="4E66309F"/>
    <w:rsid w:val="53062281"/>
    <w:rsid w:val="537A401C"/>
    <w:rsid w:val="545362BD"/>
    <w:rsid w:val="55804F5C"/>
    <w:rsid w:val="585B371C"/>
    <w:rsid w:val="58B9428F"/>
    <w:rsid w:val="59327E0E"/>
    <w:rsid w:val="5949706E"/>
    <w:rsid w:val="5A8D0D32"/>
    <w:rsid w:val="5D344D68"/>
    <w:rsid w:val="5F3126EB"/>
    <w:rsid w:val="60E42B12"/>
    <w:rsid w:val="615E1C8C"/>
    <w:rsid w:val="61FD3BBE"/>
    <w:rsid w:val="6279259F"/>
    <w:rsid w:val="64496E65"/>
    <w:rsid w:val="656138D4"/>
    <w:rsid w:val="664C076B"/>
    <w:rsid w:val="66C37366"/>
    <w:rsid w:val="673B659A"/>
    <w:rsid w:val="673F0266"/>
    <w:rsid w:val="67651434"/>
    <w:rsid w:val="67A640F5"/>
    <w:rsid w:val="683B188A"/>
    <w:rsid w:val="69765D47"/>
    <w:rsid w:val="6A42628A"/>
    <w:rsid w:val="6AC87EC4"/>
    <w:rsid w:val="6AE309FC"/>
    <w:rsid w:val="6B985FEB"/>
    <w:rsid w:val="6BB91268"/>
    <w:rsid w:val="6C682197"/>
    <w:rsid w:val="6E97470B"/>
    <w:rsid w:val="6FDF5E94"/>
    <w:rsid w:val="712D7A29"/>
    <w:rsid w:val="7155766C"/>
    <w:rsid w:val="72907623"/>
    <w:rsid w:val="73177663"/>
    <w:rsid w:val="73751A27"/>
    <w:rsid w:val="73782A62"/>
    <w:rsid w:val="74F35606"/>
    <w:rsid w:val="75227240"/>
    <w:rsid w:val="752B3C61"/>
    <w:rsid w:val="75606AC0"/>
    <w:rsid w:val="764A411E"/>
    <w:rsid w:val="76807188"/>
    <w:rsid w:val="76DD516C"/>
    <w:rsid w:val="79076EC8"/>
    <w:rsid w:val="79D833AC"/>
    <w:rsid w:val="7AE317A4"/>
    <w:rsid w:val="7AF95166"/>
    <w:rsid w:val="7C556AB3"/>
    <w:rsid w:val="7CD54266"/>
    <w:rsid w:val="7CDC3BB8"/>
    <w:rsid w:val="7DFA6D89"/>
    <w:rsid w:val="7EDF35FA"/>
    <w:rsid w:val="7F837797"/>
    <w:rsid w:val="7FB9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customStyle="1" w:styleId="9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1">
    <w:name w:val="标题 2 Char"/>
    <w:link w:val="3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2019-11-04T11:22:00Z</dcterms:created>
  <dc:creator>admin</dc:creator>
  <cp:lastModifiedBy>admin</cp:lastModifiedBy>
  <dcterms:modified xsi:type="dcterms:W3CDTF">2019-11-06T01:21:01Z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