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b/>
          <w:bCs/>
          <w:kern w:val="44"/>
          <w:sz w:val="44"/>
          <w:szCs w:val="44"/>
        </w:rPr>
        <w:id w:val="1606067998"/>
      </w:sdtPr>
      <w:sdtEndPr>
        <w:rPr>
          <w:rFonts w:hint="eastAsia"/>
          <w:b/>
          <w:bCs/>
          <w:kern w:val="44"/>
          <w:sz w:val="44"/>
          <w:szCs w:val="44"/>
        </w:rPr>
      </w:sdtEndPr>
      <w:sdtContent>
        <w:p/>
        <w:p>
          <w:pPr>
            <w:widowControl/>
            <w:jc w:val="left"/>
            <w:rPr>
              <w:rFonts w:eastAsia="Microsoft YaHei UI"/>
              <w:color w:val="4472C4" w:themeColor="accent1"/>
              <w:kern w:val="0"/>
              <w:sz w:val="72"/>
              <w:szCs w:val="72"/>
              <w14:textFill>
                <w14:solidFill>
                  <w14:schemeClr w14:val="accent1"/>
                </w14:solidFill>
              </w14:textFill>
            </w:rPr>
          </w:pPr>
          <w: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1548765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5774055</wp:posOffset>
                        </wp:positionV>
                      </mc:Fallback>
                    </mc:AlternateContent>
                    <wp:extent cx="4686300" cy="2048510"/>
                    <wp:effectExtent l="0" t="0" r="10160" b="3810"/>
                    <wp:wrapSquare wrapText="bothSides"/>
                    <wp:docPr id="131" name="文本框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048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6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hint="eastAsia"/>
                                      <w:color w:val="4472C4" w:themeColor="accent1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标题"/>
                                    <w:id w:val="-282497361"/>
  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hint="eastAsia"/>
                                      <w:color w:val="4472C4" w:themeColor="accent1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color w:val="4472C4" w:themeColor="accent1"/>
                                        <w:sz w:val="72"/>
                                        <w:szCs w:val="72"/>
                                        <w14:textFill>
                                          <w14:solidFill>
                                            <w14:schemeClr w14:val="accent1"/>
                                          </w14:solidFill>
                                        </w14:textFill>
                                      </w:rPr>
                                      <w:t>厦门兴才职业技术学院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hint="eastAsia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副标题"/>
                                  <w:id w:val="-2131083085"/>
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hint="eastAsia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6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学生考勤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hint="eastAsia"/>
                                    <w:caps/>
                                    <w:color w:val="5B9BD5" w:themeColor="accent5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accent5"/>
                                      </w14:solidFill>
                                    </w14:textFill>
                                  </w:rPr>
                                  <w:alias w:val="作者"/>
                                  <w:id w:val="1455138336"/>
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hint="eastAsia"/>
                                    <w:caps/>
                                    <w:color w:val="5B9BD5" w:themeColor="accent5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accent5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26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accent5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accent5"/>
                                          </w14:solidFill>
                                        </w14:textFill>
                                      </w:rPr>
                                      <w:t>国科科技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21.95pt;margin-top:454.65pt;height:161.3pt;width:369pt;mso-position-horizontal-relative:page;mso-position-vertical-relative:page;mso-wrap-distance-bottom:0pt;mso-wrap-distance-left:14.4pt;mso-wrap-distance-right:14.4pt;mso-wrap-distance-top:0pt;z-index:251660288;mso-width-relative:page;mso-height-relative:page;mso-height-percent:350;" filled="f" stroked="f" coordsize="21600,21600" o:gfxdata="UEsDBAoAAAAAAIdO4kAAAAAAAAAAAAAAAAAEAAAAZHJzL1BLAwQUAAAACACHTuJAux5lidUAAAAF&#10;AQAADwAAAGRycy9kb3ducmV2LnhtbE2PzU7DMBCE70i8g7VI3KjTRJQqxKkEEohKvRC4cNvGSxyI&#10;1yF2f3h7Fi7lMtJoVjPfVqujH9SeptgHNjCfZaCI22B77gy8vjxcLUHFhGxxCEwGvinCqj4/q7C0&#10;4cDPtG9Sp6SEY4kGXEpjqXVsHXmMszASS/YeJo9J7NRpO+FByv2g8yxbaI89y4LDke4dtZ/Nzht4&#10;K6bOOnd995GvN7TBp/5x/dUYc3kxz25BJTqm0zH84gs61MK0DTu2UQ0G5JH0p5LdFEuxWwNFni9A&#10;15X+T1//AFBLAwQUAAAACACHTuJAARqepB4CAAAbBAAADgAAAGRycy9lMm9Eb2MueG1srVPLjtMw&#10;FN0j8Q+W9zRpO1NVVdNRmVERUsWMNCDWruM0kfzCdpuUD4A/YMVm9nxXv4Njt+kgYIXYODf3Ht/H&#10;ucfzm05JshfON0YXdDjIKRGam7LR24J+eL96NaXEB6ZLJo0WBT0IT28WL1/MWzsTI1MbWQpHkET7&#10;WWsLWodgZ1nmeS0U8wNjhUawMk6xgF+3zUrHWmRXMhvl+SRrjSutM1x4D+/dKUgXKX9VCR7uq8qL&#10;QGRB0VtIp0vnJp7ZYs5mW8ds3fBzG+wfulCs0Sh6SXXHAiM71/yRSjXcGW+qMOBGZaaqGi7SDJhm&#10;mP82zWPNrEizgBxvLzT5/5eWv9s/ONKU2N14SIlmCks6fvt6/P7j+PSFRCcoaq2fAflogQ3da9MB&#10;3vs9nHHyrnIqfjETQRxkHy4Eiy4QDufVZDoZ5whxxEb51fR6mFaQPV+3zoc3wigSjYI6bDARy/Zr&#10;H9AKoD0kVtNm1UiZtig1aQs6GV/n6cIlghtSR6xIejiniSOdWo9W6Dbdec6NKQ8Y05mTVrzlqwat&#10;rJkPD8xBHGgfgg/3OCppUNKcLUpq4z7/zR/x2BmilLQQW0H9px1zghL5VmObUZm94Xpj0xt6p24N&#10;9Iv9oJtk4oILsjcrZ9RHvINlrIIQ0xy1Chp68zacJI93xMVymUDQn2VhrR8tj6kjQd4udwGEJp4j&#10;LScuQHr8gQIT/efXEiX+639CPb/p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7HmWJ1QAAAAUB&#10;AAAPAAAAAAAAAAEAIAAAACIAAABkcnMvZG93bnJldi54bWxQSwECFAAUAAAACACHTuJAARqepB4C&#10;AAAbBAAADgAAAAAAAAABACAAAAAkAQAAZHJzL2Uyb0RvYy54bWxQSwUGAAAAAAYABgBZAQAAtAUA&#10;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6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标题"/>
                              <w:id w:val="-282497361"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color w:val="4472C4" w:themeColor="accent1"/>
                                  <w:sz w:val="72"/>
                                  <w:szCs w:val="72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厦门兴才职业技术学院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hint="eastAsia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副标题"/>
                            <w:id w:val="-2131083085"/>
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rFonts w:hint="eastAsia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6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学生考勤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hint="eastAsia"/>
                              <w:caps/>
                              <w:color w:val="5B9BD5" w:themeColor="accent5"/>
                              <w:sz w:val="24"/>
                              <w:szCs w:val="24"/>
                              <w14:textFill>
                                <w14:solidFill>
                                  <w14:schemeClr w14:val="accent5"/>
                                </w14:solidFill>
                              </w14:textFill>
                            </w:rPr>
                            <w:alias w:val="作者"/>
                            <w:id w:val="1455138336"/>
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>
                            <w:rPr>
                              <w:rFonts w:hint="eastAsia"/>
                              <w:caps/>
                              <w:color w:val="5B9BD5" w:themeColor="accent5"/>
                              <w:sz w:val="24"/>
                              <w:szCs w:val="24"/>
                              <w14:textFill>
                                <w14:solidFill>
                                  <w14:schemeClr w14:val="accent5"/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26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  <w14:textFill>
                                    <w14:solidFill>
                                      <w14:schemeClr w14:val="accent5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5B9BD5" w:themeColor="accent5"/>
                                  <w:sz w:val="24"/>
                                  <w:szCs w:val="24"/>
                                  <w14:textFill>
                                    <w14:solidFill>
                                      <w14:schemeClr w14:val="accent5"/>
                                    </w14:solidFill>
                                  </w14:textFill>
                                </w:rPr>
                                <w:t>国科科技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425"/>
                    <wp:effectExtent l="0" t="0" r="0" b="5080"/>
                    <wp:wrapNone/>
                    <wp:docPr id="132" name="矩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alias w:val="年份"/>
                                  <w:id w:val="1869408235"/>
                                  <w:showingPlcHdr/>
                                  <w15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sdtEndPr>
                                <w:sdtContent>
                                  <w:p>
                                    <w:pPr>
                                      <w:pStyle w:val="26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zh-CN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[年]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_x0000_s1026" o:spid="_x0000_s1026" o:spt="1" style="position:absolute;left:0pt;margin-left:446.4pt;margin-top:19.35pt;height:77.75pt;width:46.8pt;mso-position-horizontal-relative:page;mso-position-vertical-relative:page;z-index:251659264;v-text-anchor:bottom;mso-width-relative:page;mso-height-relative:page;mso-width-percent:76;mso-height-percent:98;" fillcolor="#4472C4 [3204]" filled="t" stroked="f" coordsize="21600,21600" o:gfxdata="UEsDBAoAAAAAAIdO4kAAAAAAAAAAAAAAAAAEAAAAZHJzL1BLAwQUAAAACACHTuJAkgx3DdMAAAAE&#10;AQAADwAAAGRycy9kb3ducmV2LnhtbE2PMU/DMBCFdyT+g3VIbNQuKBWkcTqAGBg6EEAwOvE1iRqf&#10;Q3xpy7/nYIHlSaf39N53xeYUBnXAKfWRLCwXBhRSE31PrYXXl8erW1CJHXk3REILX5hgU56fFS73&#10;8UjPeKi4VVJCKXcWOuYx1zo1HQaXFnFEEm8Xp+BYzqnVfnJHKQ+DvjZmpYPrSRY6N+J9h82+moOF&#10;h6fPt2T4vd1uw676iHPGdTVae3mxNGtQjCf+C8MPvqBDKUx1nMknNViQR/hXxbu7WYGqJZNlGeiy&#10;0P/hy29QSwMEFAAAAAgAh07iQGmek9FtAgAAtQQAAA4AAABkcnMvZTJvRG9jLnhtbK1UzW7bMAy+&#10;D9g7CLqvTtOkaY06RZCiw4BgLdANOzOybAuTRE1S4nQvM2C3PcQeZ9hrjFKcLvs5DfNBICWSH/mR&#10;9NX1zmi2lT4otBU/PRlxJq3AWtm24m/f3L644CxEsDVotLLijzLw6/nzZ1e9K+UYO9S19IyC2FD2&#10;ruJdjK4siiA6aSCcoJOWHhv0BiKpvi1qDz1FN7oYj0bnRY++dh6FDIFub/aPfJ7jN40U8a5pgoxM&#10;V5xyi/n0+Vyns5hfQdl6cJ0SQxrwD1kYUJZAn0LdQAS28eqPUEYJjwGbeCLQFNg0SshcA1VzOvqt&#10;mocOnMy1EDnBPdEU/l9Y8Xp775mqqXdnY84sGGrS909fvn39zNIN8dO7UJLZg7v3qcLgVijeB2Zx&#10;2YFt5SI4Ypn8k23xi3FSwuC2a7xJ7lQy22X+H5/4l7vIBF1OLydn59QlQU+XF7PpNOMXUB6cnQ/x&#10;pUTDklBxT8CZddiuQkzwUB5McqqoVX2rtM6Kb9dL7dkWaBQmk9l4OckZU0XHZtqynooZz0YpEaCR&#10;bDREEo0jkoJtOQPd0qyL6DO2xYSQ5yhh30Do9hg57H7AjIo05VqZil+M0jcgaztQtmcp8RV3691A&#10;+hrrR2qORyqVkglO3CpCWEGI9+BpTOmSVi/e0dFopLRxkDjr0H/8232yp+mhV856Gnsq6cMGvORM&#10;v7I0V5PpbExh47Hij5X1sWI3ZolE52nOLovk7KM+iI1H8442dJFQ6QmsIOyKrw/iMu6XkTZcyMUi&#10;G9FmOIgr++BECp2aZ3Gxidio3ORE056bgT3ajdz7YY/T8h3r2ern32b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IMdw3TAAAABAEAAA8AAAAAAAAAAQAgAAAAIgAAAGRycy9kb3ducmV2LnhtbFBL&#10;AQIUABQAAAAIAIdO4kBpnpPRbQIAALUEAAAOAAAAAAAAAAEAIAAAACIBAABkcnMvZTJvRG9jLnht&#10;bFBLBQYAAAAABgAGAFkBAAABBgAAAAA=&#10;">
                    <v:fill on="t" focussize="0,0"/>
                    <v:stroke on="f" weight="1pt" miterlimit="8" joinstyle="miter"/>
                    <v:imagedata o:title=""/>
                    <o:lock v:ext="edit" aspectratio="t"/>
                    <v:textbox inset="1.27mm,1.27mm,1.27mm,1.27mm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alias w:val="年份"/>
                            <w:id w:val="1869408235"/>
                            <w:showingPlcHdr/>
                            <w15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sdtEndPr>
                          <w:sdtContent>
                            <w:p>
                              <w:pPr>
                                <w:pStyle w:val="26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[年]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  <w:sdt>
          <w:sdtPr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4"/>
              <w:lang w:val="zh-CN"/>
            </w:rPr>
            <w:id w:val="-934669151"/>
            <w:docPartObj>
              <w:docPartGallery w:val="Table of Contents"/>
              <w:docPartUnique/>
            </w:docPartObj>
          </w:sdtPr>
          <w:sdtEndPr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4"/>
              <w:lang w:val="en-US"/>
            </w:rPr>
          </w:sdtEndPr>
          <w:sdtContent>
            <w:p>
              <w:pPr>
                <w:pStyle w:val="29"/>
                <w:jc w:val="center"/>
              </w:pPr>
              <w:r>
                <w:rPr>
                  <w:lang w:val="zh-CN"/>
                </w:rPr>
                <w:t>目录</w:t>
              </w:r>
            </w:p>
            <w:p>
              <w:pPr>
                <w:pStyle w:val="15"/>
                <w:tabs>
                  <w:tab w:val="left" w:pos="420"/>
                  <w:tab w:val="right" w:leader="dot" w:pos="8290"/>
                </w:tabs>
                <w:rPr>
                  <w:rFonts w:eastAsiaTheme="minorEastAsia"/>
                  <w:b w:val="0"/>
                  <w:bCs w:val="0"/>
                  <w:sz w:val="21"/>
                  <w:szCs w:val="24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 xml:space="preserve">TOC \o "1-3" \h \z \u</w:instrText>
              </w:r>
              <w:r>
                <w:rPr>
                  <w:b w:val="0"/>
                  <w:bCs w:val="0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"_Toc19888163" </w:instrText>
              </w:r>
              <w:r>
                <w:fldChar w:fldCharType="separate"/>
              </w:r>
              <w:r>
                <w:rPr>
                  <w:rStyle w:val="24"/>
                </w:rPr>
                <w:t>1.</w:t>
              </w:r>
              <w:r>
                <w:rPr>
                  <w:rFonts w:eastAsiaTheme="minorEastAsia"/>
                  <w:b w:val="0"/>
                  <w:b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需求背景</w:t>
              </w:r>
              <w:r>
                <w:tab/>
              </w:r>
              <w:r>
                <w:fldChar w:fldCharType="begin"/>
              </w:r>
              <w:r>
                <w:instrText xml:space="preserve"> PAGEREF _Toc19888163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5"/>
                <w:tabs>
                  <w:tab w:val="left" w:pos="420"/>
                  <w:tab w:val="right" w:leader="dot" w:pos="8290"/>
                </w:tabs>
                <w:rPr>
                  <w:rFonts w:eastAsiaTheme="minorEastAsia"/>
                  <w:b w:val="0"/>
                  <w:b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"_Toc19888164" </w:instrText>
              </w:r>
              <w:r>
                <w:fldChar w:fldCharType="separate"/>
              </w:r>
              <w:r>
                <w:rPr>
                  <w:rStyle w:val="24"/>
                </w:rPr>
                <w:t>2.</w:t>
              </w:r>
              <w:r>
                <w:rPr>
                  <w:rFonts w:eastAsiaTheme="minorEastAsia"/>
                  <w:b w:val="0"/>
                  <w:b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软件架构</w:t>
              </w:r>
              <w:r>
                <w:tab/>
              </w:r>
              <w:r>
                <w:fldChar w:fldCharType="begin"/>
              </w:r>
              <w:r>
                <w:instrText xml:space="preserve"> PAGEREF _Toc19888164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5"/>
                <w:tabs>
                  <w:tab w:val="left" w:pos="420"/>
                  <w:tab w:val="right" w:leader="dot" w:pos="8290"/>
                </w:tabs>
                <w:rPr>
                  <w:rFonts w:eastAsiaTheme="minorEastAsia"/>
                  <w:b w:val="0"/>
                  <w:b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"_Toc19888165" </w:instrText>
              </w:r>
              <w:r>
                <w:fldChar w:fldCharType="separate"/>
              </w:r>
              <w:r>
                <w:rPr>
                  <w:rStyle w:val="24"/>
                </w:rPr>
                <w:t>3.</w:t>
              </w:r>
              <w:r>
                <w:rPr>
                  <w:rFonts w:eastAsiaTheme="minorEastAsia"/>
                  <w:b w:val="0"/>
                  <w:b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需求内容</w:t>
              </w:r>
              <w:r>
                <w:tab/>
              </w:r>
              <w:r>
                <w:fldChar w:fldCharType="begin"/>
              </w:r>
              <w:r>
                <w:instrText xml:space="preserve"> PAGEREF _Toc19888165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8"/>
                <w:tabs>
                  <w:tab w:val="left" w:pos="840"/>
                  <w:tab w:val="right" w:leader="dot" w:pos="8290"/>
                </w:tabs>
                <w:rPr>
                  <w:rFonts w:eastAsiaTheme="minorEastAsia"/>
                  <w:i w:val="0"/>
                  <w:i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"_Toc19888166" </w:instrText>
              </w:r>
              <w:r>
                <w:fldChar w:fldCharType="separate"/>
              </w:r>
              <w:r>
                <w:rPr>
                  <w:rStyle w:val="24"/>
                </w:rPr>
                <w:t>3.1.</w:t>
              </w:r>
              <w:r>
                <w:rPr>
                  <w:rFonts w:eastAsiaTheme="minorEastAsia"/>
                  <w:i w:val="0"/>
                  <w:i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学生归寝考勤</w:t>
              </w:r>
              <w:r>
                <w:tab/>
              </w:r>
              <w:r>
                <w:fldChar w:fldCharType="begin"/>
              </w:r>
              <w:r>
                <w:instrText xml:space="preserve"> PAGEREF _Toc19888166 \h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0"/>
                <w:tabs>
                  <w:tab w:val="left" w:pos="1260"/>
                  <w:tab w:val="right" w:leader="dot" w:pos="8290"/>
                </w:tabs>
                <w:rPr>
                  <w:rFonts w:eastAsiaTheme="minorEastAsia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"_Toc19888167" </w:instrText>
              </w:r>
              <w:r>
                <w:fldChar w:fldCharType="separate"/>
              </w:r>
              <w:r>
                <w:rPr>
                  <w:rStyle w:val="24"/>
                </w:rPr>
                <w:t>3.1.1.</w:t>
              </w:r>
              <w:r>
                <w:rPr>
                  <w:rFonts w:eastAsiaTheme="minorEastAsia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页面流程</w:t>
              </w:r>
              <w:r>
                <w:tab/>
              </w:r>
              <w:r>
                <w:fldChar w:fldCharType="begin"/>
              </w:r>
              <w:r>
                <w:instrText xml:space="preserve"> PAGEREF _Toc19888167 \h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0"/>
                <w:tabs>
                  <w:tab w:val="left" w:pos="1260"/>
                  <w:tab w:val="right" w:leader="dot" w:pos="8290"/>
                </w:tabs>
                <w:rPr>
                  <w:rFonts w:eastAsiaTheme="minorEastAsia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"_Toc19888168" </w:instrText>
              </w:r>
              <w:r>
                <w:fldChar w:fldCharType="separate"/>
              </w:r>
              <w:r>
                <w:rPr>
                  <w:rStyle w:val="24"/>
                </w:rPr>
                <w:t>3.1.2.</w:t>
              </w:r>
              <w:r>
                <w:rPr>
                  <w:rFonts w:eastAsiaTheme="minorEastAsia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数据表列表</w:t>
              </w:r>
              <w:r>
                <w:tab/>
              </w:r>
              <w:r>
                <w:fldChar w:fldCharType="begin"/>
              </w:r>
              <w:r>
                <w:instrText xml:space="preserve"> PAGEREF _Toc19888168 \h </w:instrText>
              </w:r>
              <w:r>
                <w:fldChar w:fldCharType="separate"/>
              </w:r>
              <w:r>
                <w:t>5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8"/>
                <w:tabs>
                  <w:tab w:val="left" w:pos="840"/>
                  <w:tab w:val="right" w:leader="dot" w:pos="8290"/>
                </w:tabs>
                <w:rPr>
                  <w:rFonts w:eastAsiaTheme="minorEastAsia"/>
                  <w:i w:val="0"/>
                  <w:i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"_Toc19888169" </w:instrText>
              </w:r>
              <w:r>
                <w:fldChar w:fldCharType="separate"/>
              </w:r>
              <w:r>
                <w:rPr>
                  <w:rStyle w:val="24"/>
                </w:rPr>
                <w:t>3.2.</w:t>
              </w:r>
              <w:r>
                <w:rPr>
                  <w:rFonts w:eastAsiaTheme="minorEastAsia"/>
                  <w:i w:val="0"/>
                  <w:i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学生日常考勤</w:t>
              </w:r>
              <w:r>
                <w:tab/>
              </w:r>
              <w:r>
                <w:fldChar w:fldCharType="begin"/>
              </w:r>
              <w:r>
                <w:instrText xml:space="preserve"> PAGEREF _Toc19888169 \h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0"/>
                <w:tabs>
                  <w:tab w:val="left" w:pos="1260"/>
                  <w:tab w:val="right" w:leader="dot" w:pos="8290"/>
                </w:tabs>
                <w:rPr>
                  <w:rFonts w:eastAsiaTheme="minorEastAsia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"_Toc19888170" </w:instrText>
              </w:r>
              <w:r>
                <w:fldChar w:fldCharType="separate"/>
              </w:r>
              <w:r>
                <w:rPr>
                  <w:rStyle w:val="24"/>
                </w:rPr>
                <w:t>3.2.1.</w:t>
              </w:r>
              <w:r>
                <w:rPr>
                  <w:rFonts w:eastAsiaTheme="minorEastAsia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页面流程</w:t>
              </w:r>
              <w:r>
                <w:tab/>
              </w:r>
              <w:r>
                <w:fldChar w:fldCharType="begin"/>
              </w:r>
              <w:r>
                <w:instrText xml:space="preserve"> PAGEREF _Toc19888170 \h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0"/>
                <w:tabs>
                  <w:tab w:val="left" w:pos="1260"/>
                  <w:tab w:val="right" w:leader="dot" w:pos="8290"/>
                </w:tabs>
                <w:rPr>
                  <w:rFonts w:eastAsiaTheme="minorEastAsia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"_Toc19888171" </w:instrText>
              </w:r>
              <w:r>
                <w:fldChar w:fldCharType="separate"/>
              </w:r>
              <w:r>
                <w:rPr>
                  <w:rStyle w:val="24"/>
                </w:rPr>
                <w:t>3.2.2.</w:t>
              </w:r>
              <w:r>
                <w:rPr>
                  <w:rFonts w:eastAsiaTheme="minorEastAsia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数据表</w:t>
              </w:r>
              <w:r>
                <w:tab/>
              </w:r>
              <w:r>
                <w:fldChar w:fldCharType="begin"/>
              </w:r>
              <w:r>
                <w:instrText xml:space="preserve"> PAGEREF _Toc19888171 \h </w:instrText>
              </w:r>
              <w:r>
                <w:fldChar w:fldCharType="separate"/>
              </w:r>
              <w:r>
                <w:t>7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8"/>
                <w:tabs>
                  <w:tab w:val="left" w:pos="840"/>
                  <w:tab w:val="right" w:leader="dot" w:pos="8290"/>
                </w:tabs>
                <w:rPr>
                  <w:rFonts w:eastAsiaTheme="minorEastAsia"/>
                  <w:i w:val="0"/>
                  <w:i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"_Toc19888172" </w:instrText>
              </w:r>
              <w:r>
                <w:fldChar w:fldCharType="separate"/>
              </w:r>
              <w:r>
                <w:rPr>
                  <w:rStyle w:val="24"/>
                </w:rPr>
                <w:t>3.3.</w:t>
              </w:r>
              <w:r>
                <w:rPr>
                  <w:rFonts w:eastAsiaTheme="minorEastAsia"/>
                  <w:i w:val="0"/>
                  <w:i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学生人脸识别数据</w:t>
              </w:r>
              <w:r>
                <w:tab/>
              </w:r>
              <w:r>
                <w:fldChar w:fldCharType="begin"/>
              </w:r>
              <w:r>
                <w:instrText xml:space="preserve"> PAGEREF _Toc19888172 \h </w:instrText>
              </w:r>
              <w:r>
                <w:fldChar w:fldCharType="separate"/>
              </w:r>
              <w:r>
                <w:t>8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0"/>
                <w:tabs>
                  <w:tab w:val="left" w:pos="1260"/>
                  <w:tab w:val="right" w:leader="dot" w:pos="8290"/>
                </w:tabs>
                <w:rPr>
                  <w:rFonts w:eastAsiaTheme="minorEastAsia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"_Toc19888173" </w:instrText>
              </w:r>
              <w:r>
                <w:fldChar w:fldCharType="separate"/>
              </w:r>
              <w:r>
                <w:rPr>
                  <w:rStyle w:val="24"/>
                </w:rPr>
                <w:t>3.3.1.</w:t>
              </w:r>
              <w:r>
                <w:rPr>
                  <w:rFonts w:eastAsiaTheme="minorEastAsia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页面流程</w:t>
              </w:r>
              <w:r>
                <w:tab/>
              </w:r>
              <w:r>
                <w:fldChar w:fldCharType="begin"/>
              </w:r>
              <w:r>
                <w:instrText xml:space="preserve"> PAGEREF _Toc19888173 \h </w:instrText>
              </w:r>
              <w:r>
                <w:fldChar w:fldCharType="separate"/>
              </w:r>
              <w:r>
                <w:t>9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0"/>
                <w:tabs>
                  <w:tab w:val="left" w:pos="1260"/>
                  <w:tab w:val="right" w:leader="dot" w:pos="8290"/>
                </w:tabs>
                <w:rPr>
                  <w:rFonts w:eastAsiaTheme="minorEastAsia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"_Toc19888174" </w:instrText>
              </w:r>
              <w:r>
                <w:fldChar w:fldCharType="separate"/>
              </w:r>
              <w:r>
                <w:rPr>
                  <w:rStyle w:val="24"/>
                </w:rPr>
                <w:t>3.3.2.</w:t>
              </w:r>
              <w:r>
                <w:rPr>
                  <w:rFonts w:eastAsiaTheme="minorEastAsia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数据表</w:t>
              </w:r>
              <w:r>
                <w:tab/>
              </w:r>
              <w:r>
                <w:fldChar w:fldCharType="begin"/>
              </w:r>
              <w:r>
                <w:instrText xml:space="preserve"> PAGEREF _Toc19888174 \h </w:instrText>
              </w:r>
              <w:r>
                <w:fldChar w:fldCharType="separate"/>
              </w:r>
              <w:r>
                <w:t>9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5"/>
                <w:tabs>
                  <w:tab w:val="left" w:pos="420"/>
                  <w:tab w:val="right" w:leader="dot" w:pos="8290"/>
                </w:tabs>
                <w:rPr>
                  <w:rFonts w:eastAsiaTheme="minorEastAsia"/>
                  <w:b w:val="0"/>
                  <w:b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"_Toc19888175" </w:instrText>
              </w:r>
              <w:r>
                <w:fldChar w:fldCharType="separate"/>
              </w:r>
              <w:r>
                <w:rPr>
                  <w:rStyle w:val="24"/>
                </w:rPr>
                <w:t>4.</w:t>
              </w:r>
              <w:r>
                <w:rPr>
                  <w:rFonts w:eastAsiaTheme="minorEastAsia"/>
                  <w:b w:val="0"/>
                  <w:b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接口规范</w:t>
              </w:r>
              <w:r>
                <w:tab/>
              </w:r>
              <w:r>
                <w:fldChar w:fldCharType="begin"/>
              </w:r>
              <w:r>
                <w:instrText xml:space="preserve"> PAGEREF _Toc19888175 \h </w:instrText>
              </w:r>
              <w:r>
                <w:fldChar w:fldCharType="separate"/>
              </w:r>
              <w:r>
                <w:t>10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8"/>
                <w:tabs>
                  <w:tab w:val="left" w:pos="840"/>
                  <w:tab w:val="right" w:leader="dot" w:pos="8290"/>
                </w:tabs>
                <w:rPr>
                  <w:rFonts w:eastAsiaTheme="minorEastAsia"/>
                  <w:i w:val="0"/>
                  <w:i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"_Toc19888176" </w:instrText>
              </w:r>
              <w:r>
                <w:fldChar w:fldCharType="separate"/>
              </w:r>
              <w:r>
                <w:rPr>
                  <w:rStyle w:val="24"/>
                </w:rPr>
                <w:t>4.1.</w:t>
              </w:r>
              <w:r>
                <w:rPr>
                  <w:rFonts w:eastAsiaTheme="minorEastAsia"/>
                  <w:i w:val="0"/>
                  <w:i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接口BASE地址</w:t>
              </w:r>
              <w:r>
                <w:tab/>
              </w:r>
              <w:r>
                <w:fldChar w:fldCharType="begin"/>
              </w:r>
              <w:r>
                <w:instrText xml:space="preserve"> PAGEREF _Toc19888176 \h </w:instrText>
              </w:r>
              <w:r>
                <w:fldChar w:fldCharType="separate"/>
              </w:r>
              <w:r>
                <w:t>10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8"/>
                <w:tabs>
                  <w:tab w:val="left" w:pos="840"/>
                  <w:tab w:val="right" w:leader="dot" w:pos="8290"/>
                </w:tabs>
                <w:rPr>
                  <w:rFonts w:eastAsiaTheme="minorEastAsia"/>
                  <w:i w:val="0"/>
                  <w:i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"_Toc19888177" </w:instrText>
              </w:r>
              <w:r>
                <w:fldChar w:fldCharType="separate"/>
              </w:r>
              <w:r>
                <w:rPr>
                  <w:rStyle w:val="24"/>
                </w:rPr>
                <w:t>4.2.</w:t>
              </w:r>
              <w:r>
                <w:rPr>
                  <w:rFonts w:eastAsiaTheme="minorEastAsia"/>
                  <w:i w:val="0"/>
                  <w:i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接口版本</w:t>
              </w:r>
              <w:r>
                <w:tab/>
              </w:r>
              <w:r>
                <w:fldChar w:fldCharType="begin"/>
              </w:r>
              <w:r>
                <w:instrText xml:space="preserve"> PAGEREF _Toc19888177 \h </w:instrText>
              </w:r>
              <w:r>
                <w:fldChar w:fldCharType="separate"/>
              </w:r>
              <w:r>
                <w:t>10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pStyle w:val="18"/>
                <w:tabs>
                  <w:tab w:val="left" w:pos="840"/>
                  <w:tab w:val="right" w:leader="dot" w:pos="8290"/>
                </w:tabs>
                <w:rPr>
                  <w:rFonts w:eastAsiaTheme="minorEastAsia"/>
                  <w:i w:val="0"/>
                  <w:iCs w:val="0"/>
                  <w:sz w:val="21"/>
                  <w:szCs w:val="24"/>
                </w:rPr>
              </w:pPr>
              <w:r>
                <w:fldChar w:fldCharType="begin"/>
              </w:r>
              <w:r>
                <w:instrText xml:space="preserve"> HYPERLINK \l "_Toc19888178" </w:instrText>
              </w:r>
              <w:r>
                <w:fldChar w:fldCharType="separate"/>
              </w:r>
              <w:r>
                <w:rPr>
                  <w:rStyle w:val="24"/>
                </w:rPr>
                <w:t>4.3.</w:t>
              </w:r>
              <w:r>
                <w:rPr>
                  <w:rFonts w:eastAsiaTheme="minorEastAsia"/>
                  <w:i w:val="0"/>
                  <w:iCs w:val="0"/>
                  <w:sz w:val="21"/>
                  <w:szCs w:val="24"/>
                </w:rPr>
                <w:tab/>
              </w:r>
              <w:r>
                <w:rPr>
                  <w:rStyle w:val="24"/>
                </w:rPr>
                <w:t>接口模块</w:t>
              </w:r>
              <w:r>
                <w:tab/>
              </w:r>
              <w:r>
                <w:fldChar w:fldCharType="begin"/>
              </w:r>
              <w:r>
                <w:instrText xml:space="preserve"> PAGEREF _Toc19888178 \h </w:instrText>
              </w:r>
              <w:r>
                <w:fldChar w:fldCharType="separate"/>
              </w:r>
              <w:r>
                <w:t>10</w:t>
              </w:r>
              <w:r>
                <w:fldChar w:fldCharType="end"/>
              </w:r>
              <w:r>
                <w:fldChar w:fldCharType="end"/>
              </w:r>
            </w:p>
            <w:p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  <w:p/>
        <w:p/>
        <w:p/>
        <w:p/>
        <w:p/>
        <w:p/>
        <w:p/>
        <w:p/>
        <w:p/>
        <w:p/>
        <w:p/>
        <w:p>
          <w:pPr>
            <w:rPr>
              <w:b/>
              <w:bCs/>
            </w:rPr>
          </w:pPr>
        </w:p>
        <w:p/>
        <w:p>
          <w:pPr>
            <w:pStyle w:val="2"/>
            <w:pageBreakBefore/>
            <w:numPr>
              <w:ilvl w:val="0"/>
              <w:numId w:val="4"/>
            </w:numPr>
          </w:pPr>
          <w:bookmarkStart w:id="0" w:name="_Toc19888163"/>
          <w:r>
            <w:rPr>
              <w:rFonts w:hint="eastAsia"/>
            </w:rPr>
            <w:t>需求背景</w:t>
          </w:r>
        </w:p>
      </w:sdtContent>
    </w:sdt>
    <w:bookmarkEnd w:id="0"/>
    <w:p>
      <w:pPr>
        <w:ind w:firstLine="420" w:firstLineChars="200"/>
      </w:pPr>
      <w:r>
        <w:rPr>
          <w:rFonts w:hint="eastAsia"/>
        </w:rPr>
        <w:t>厦</w:t>
      </w:r>
      <w:r>
        <w:t>门兴才职业技术学院创始于1983年，是经福建省人民政府批准、教育部备案，纳入全国高考统一招生计划，具有独立颁发国家学历文凭资格的全日制普通高等学校。学校面向全国招生，招收高考统招、闽台教育交流、自考、成考、合作办学等各类别考生（均为全日制），现有全日制在校生6000多人，</w:t>
      </w:r>
      <w:r>
        <w:rPr>
          <w:rFonts w:hint="eastAsia"/>
        </w:rPr>
        <w:t>如何更好的方便老师了解学生的日常生活，提供更好的学习生活环境。</w:t>
      </w:r>
    </w:p>
    <w:p>
      <w:pPr>
        <w:ind w:firstLine="420" w:firstLineChars="200"/>
      </w:pPr>
      <w:r>
        <w:rPr>
          <w:rFonts w:hint="eastAsia"/>
        </w:rPr>
        <w:t>通过最新的人脸识别技术，在宿舍出入口、校门出入口部署无感人脸识别摄像头，并通过整合学校的教务教学数据，交叉匹配出学生的异常出入数据。为学校及时发现学生的异常行为而提供预警。同时还通过设置晚归的时间段，系统将人脸识别数据进行智能化分析，提供一份晚点名单到生活管理老师处，方便生管老师及时把握学生的动向。</w:t>
      </w:r>
    </w:p>
    <w:p>
      <w:pPr>
        <w:pStyle w:val="2"/>
        <w:numPr>
          <w:ilvl w:val="0"/>
          <w:numId w:val="4"/>
        </w:numPr>
      </w:pPr>
      <w:bookmarkStart w:id="1" w:name="_Toc19888164"/>
      <w:r>
        <w:rPr>
          <w:rFonts w:hint="eastAsia"/>
        </w:rPr>
        <w:t>软件架构</w:t>
      </w:r>
      <w:bookmarkEnd w:id="1"/>
    </w:p>
    <w:p>
      <w:pPr>
        <w:jc w:val="center"/>
      </w:pPr>
      <w:commentRangeStart w:id="0"/>
      <w:r>
        <w:drawing>
          <wp:inline distT="0" distB="0" distL="0" distR="0">
            <wp:extent cx="5759450" cy="275844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7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25"/>
        </w:rPr>
        <w:commentReference w:id="0"/>
      </w:r>
    </w:p>
    <w:p>
      <w:pPr>
        <w:ind w:firstLine="420" w:firstLineChars="200"/>
      </w:pPr>
      <w:r>
        <w:rPr>
          <w:rFonts w:hint="eastAsia"/>
        </w:rPr>
        <w:t>“i兴才</w:t>
      </w:r>
      <w:r>
        <w:t>”APP</w:t>
      </w:r>
      <w:r>
        <w:rPr>
          <w:rFonts w:hint="eastAsia"/>
        </w:rPr>
        <w:t>主要对接龙频的人脸数据识别平台，通过平台提供API接口数据，将学生归寝考勤、学生日常考勤、学生人脸识别数据分别给到对应的辅导员、生管老师以及相关人员的页面中进行展示。</w:t>
      </w:r>
    </w:p>
    <w:p>
      <w:pPr>
        <w:pStyle w:val="2"/>
        <w:numPr>
          <w:ilvl w:val="0"/>
          <w:numId w:val="4"/>
        </w:numPr>
      </w:pPr>
      <w:bookmarkStart w:id="2" w:name="_Toc19888165"/>
      <w:r>
        <w:rPr>
          <w:rFonts w:hint="eastAsia"/>
        </w:rPr>
        <w:t>需求内容</w:t>
      </w:r>
      <w:bookmarkEnd w:id="2"/>
    </w:p>
    <w:p>
      <w:pPr>
        <w:pStyle w:val="3"/>
        <w:numPr>
          <w:ilvl w:val="1"/>
          <w:numId w:val="4"/>
        </w:numPr>
      </w:pPr>
      <w:bookmarkStart w:id="3" w:name="_Toc19888166"/>
      <w:r>
        <w:rPr>
          <w:rFonts w:hint="eastAsia"/>
        </w:rPr>
        <w:t>学生归寝考勤</w:t>
      </w:r>
      <w:bookmarkEnd w:id="3"/>
    </w:p>
    <w:p>
      <w:r>
        <w:t></w:t>
      </w:r>
      <w:r>
        <w:tab/>
      </w:r>
      <w:r>
        <w:t>支持自定义归寝时间（如：19:00-22:30），结合人脸识别数据得出异常归寝数据，针对异常归寝人员，支持学生端APP提醒补录，支持生管/辅导员手动确认或生管端APP现场拍照完成人脸识别等方式补录归寝。另外，支持自定义天数，在多少天未被人脸识别时提供异常活动数据（需结合学工系统请假信息）。考勤数据需提供API接口或H5页面，供校园APP进行对接和嵌入展示</w:t>
      </w:r>
      <w:r>
        <w:rPr>
          <w:rFonts w:hint="eastAsia"/>
        </w:rPr>
        <w:t>。</w:t>
      </w:r>
    </w:p>
    <w:p>
      <w:pPr>
        <w:pStyle w:val="4"/>
        <w:numPr>
          <w:ilvl w:val="2"/>
          <w:numId w:val="4"/>
        </w:numPr>
      </w:pPr>
      <w:bookmarkStart w:id="4" w:name="_Toc19888167"/>
      <w:r>
        <w:rPr>
          <w:rFonts w:hint="eastAsia"/>
        </w:rPr>
        <w:t>页面流程</w:t>
      </w:r>
      <w:bookmarkEnd w:id="4"/>
    </w:p>
    <w:p>
      <w:pPr>
        <w:pStyle w:val="5"/>
        <w:numPr>
          <w:ilvl w:val="3"/>
          <w:numId w:val="4"/>
        </w:numPr>
      </w:pPr>
      <w:r>
        <w:rPr>
          <w:rFonts w:hint="eastAsia"/>
        </w:rPr>
        <w:t>归寝点名</w:t>
      </w:r>
    </w:p>
    <w:p>
      <w:pPr>
        <w:ind w:firstLine="420" w:firstLineChars="200"/>
      </w:pPr>
      <w:r>
        <w:rPr>
          <w:rFonts w:hint="eastAsia"/>
        </w:rPr>
        <w:t>生管老师进入归寝点名查看归寝点名数据，并可以手动对待点名的学生进行操作数据。辅导员可以查看管辖范围的学生的归寝情况，但是不能操作对应的数据。</w:t>
      </w:r>
    </w:p>
    <w:p>
      <w:pPr>
        <w:ind w:firstLine="420" w:firstLineChars="200"/>
        <w:rPr>
          <w:color w:val="FF0000"/>
        </w:rPr>
      </w:pPr>
      <w:r>
        <w:rPr>
          <w:rFonts w:hint="eastAsia"/>
        </w:rPr>
        <w:t>生管老师进行点击“一键生成名单”的时候弹出时间范围选择，时间格式例如</w:t>
      </w:r>
      <w:r>
        <w:rPr>
          <w:rFonts w:hint="eastAsia"/>
          <w:color w:val="FF0000"/>
        </w:rPr>
        <w:t>“</w:t>
      </w:r>
      <w:r>
        <w:rPr>
          <w:color w:val="FF0000"/>
        </w:rPr>
        <w:t>6</w:t>
      </w:r>
      <w:r>
        <w:rPr>
          <w:rFonts w:hint="eastAsia"/>
          <w:color w:val="FF0000"/>
        </w:rPr>
        <w:t>：0</w:t>
      </w:r>
      <w:r>
        <w:rPr>
          <w:color w:val="FF0000"/>
        </w:rPr>
        <w:t>0-23</w:t>
      </w:r>
      <w:r>
        <w:rPr>
          <w:rFonts w:hint="eastAsia"/>
          <w:color w:val="FF0000"/>
        </w:rPr>
        <w:t>：0</w:t>
      </w:r>
      <w:r>
        <w:rPr>
          <w:color w:val="FF0000"/>
        </w:rPr>
        <w:t>0</w:t>
      </w:r>
      <w:r>
        <w:rPr>
          <w:rFonts w:hint="eastAsia"/>
          <w:color w:val="FF0000"/>
        </w:rPr>
        <w:t>“。（见备注第二点）</w:t>
      </w:r>
    </w:p>
    <w:p>
      <w:pPr>
        <w:ind w:firstLine="420" w:firstLineChars="200"/>
      </w:pPr>
      <w:r>
        <w:rPr>
          <w:rFonts w:hint="eastAsia"/>
        </w:rPr>
        <w:t>1、如果已经生成过，则提示将所有的数据进行覆盖更新状态；</w:t>
      </w:r>
    </w:p>
    <w:p>
      <w:pPr>
        <w:ind w:firstLine="420" w:firstLineChars="200"/>
      </w:pPr>
      <w:r>
        <w:rPr>
          <w:rFonts w:hint="eastAsia"/>
        </w:rPr>
        <w:t>2、如果还没有生成过，则重新生成待点名明细、签到明细；</w:t>
      </w:r>
    </w:p>
    <w:p>
      <w:pPr>
        <w:jc w:val="center"/>
      </w:pPr>
      <w:r>
        <w:drawing>
          <wp:inline distT="0" distB="0" distL="0" distR="0">
            <wp:extent cx="5218430" cy="8864600"/>
            <wp:effectExtent l="0" t="0" r="127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5"/>
        </w:rPr>
        <w:commentReference w:id="1"/>
      </w:r>
    </w:p>
    <w:p>
      <w:pPr>
        <w:jc w:val="center"/>
      </w:pPr>
    </w:p>
    <w:p>
      <w:pPr>
        <w:ind w:firstLine="420" w:firstLineChars="200"/>
        <w:jc w:val="left"/>
      </w:pPr>
      <w:r>
        <w:rPr>
          <w:rFonts w:hint="eastAsia"/>
        </w:rPr>
        <w:t>备注说明：生管老师进行保存点名状态的时候，签到时间根据状态变更时间，显示状态变更时间。</w:t>
      </w:r>
    </w:p>
    <w:p>
      <w:pPr>
        <w:pStyle w:val="5"/>
        <w:numPr>
          <w:ilvl w:val="3"/>
          <w:numId w:val="4"/>
        </w:numPr>
      </w:pPr>
      <w:bookmarkStart w:id="16" w:name="_GoBack"/>
      <w:bookmarkEnd w:id="16"/>
      <w:r>
        <w:rPr>
          <w:rFonts w:hint="eastAsia"/>
        </w:rPr>
        <w:t>未识别名单</w:t>
      </w:r>
    </w:p>
    <w:p>
      <w:pPr>
        <w:ind w:firstLine="420" w:firstLineChars="200"/>
      </w:pPr>
      <w:r>
        <w:rPr>
          <w:rFonts w:hint="eastAsia"/>
        </w:rPr>
        <w:t>辅导员或者生管老师通过APP进入无记录人员应用，查看最新的未被识别到的人员信息名单。其中辅导员和生管老师只能查看各自范围内的学生信息。</w:t>
      </w:r>
    </w:p>
    <w:p>
      <w:pPr>
        <w:ind w:firstLine="420" w:firstLineChars="200"/>
      </w:pPr>
      <w:r>
        <w:rPr>
          <w:rFonts w:hint="eastAsia"/>
        </w:rPr>
        <w:t>在选择时间范围的时候，默认截止时间为当前时间，开始时间不能大于截止时间，并且开始时间可以根据1周、1月、进行快速选择。</w:t>
      </w:r>
    </w:p>
    <w:p>
      <w:commentRangeStart w:id="2"/>
      <w:r>
        <w:drawing>
          <wp:inline distT="0" distB="0" distL="0" distR="0">
            <wp:extent cx="5270500" cy="4140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>
        <w:rPr>
          <w:rStyle w:val="25"/>
        </w:rPr>
        <w:commentReference w:id="2"/>
      </w:r>
    </w:p>
    <w:p/>
    <w:p>
      <w:pPr>
        <w:pStyle w:val="4"/>
        <w:numPr>
          <w:ilvl w:val="2"/>
          <w:numId w:val="4"/>
        </w:numPr>
      </w:pPr>
      <w:bookmarkStart w:id="5" w:name="_Toc19888168"/>
      <w:r>
        <w:rPr>
          <w:rFonts w:hint="eastAsia"/>
        </w:rPr>
        <w:t>数据表列表</w:t>
      </w:r>
      <w:bookmarkEnd w:id="5"/>
    </w:p>
    <w:p>
      <w:pPr>
        <w:pStyle w:val="5"/>
        <w:numPr>
          <w:ilvl w:val="3"/>
          <w:numId w:val="4"/>
        </w:numPr>
      </w:pPr>
      <w:r>
        <w:rPr>
          <w:rFonts w:hint="eastAsia"/>
        </w:rPr>
        <w:t>归寝考勤表</w:t>
      </w:r>
    </w:p>
    <w:tbl>
      <w:tblPr>
        <w:tblStyle w:val="22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96"/>
        <w:gridCol w:w="1897"/>
        <w:gridCol w:w="189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字段类型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2</w:t>
            </w:r>
            <w:r>
              <w:t>019-09-18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t>house</w:t>
            </w: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楼栋号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housename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楼栋名称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roomid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宿舍号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roomname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宿舍名称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学生学号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specialitynamee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Signin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是否签到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 xml:space="preserve">1、签到 </w:t>
            </w:r>
            <w:r>
              <w:t>0</w:t>
            </w:r>
            <w:r>
              <w:rPr>
                <w:rFonts w:hint="eastAsia"/>
              </w:rPr>
              <w:t>、未签到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Signintime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签到时间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Signtype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签到类型</w:t>
            </w: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 xml:space="preserve">1、人脸识别 </w:t>
            </w:r>
            <w:r>
              <w:t>2</w:t>
            </w:r>
            <w:r>
              <w:rPr>
                <w:rFonts w:hint="eastAsia"/>
              </w:rPr>
              <w:t>、人工签到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teacherid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生管老师工号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teachername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生管老师姓名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instructorid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辅导员工号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instructorname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辅导员姓名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</w:tbl>
    <w:p>
      <w:pPr>
        <w:pStyle w:val="5"/>
        <w:numPr>
          <w:ilvl w:val="3"/>
          <w:numId w:val="4"/>
        </w:numPr>
      </w:pPr>
      <w:r>
        <w:rPr>
          <w:rFonts w:hint="eastAsia"/>
        </w:rPr>
        <w:t>未识别人员接口</w:t>
      </w:r>
    </w:p>
    <w:tbl>
      <w:tblPr>
        <w:tblStyle w:val="22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96"/>
        <w:gridCol w:w="1897"/>
        <w:gridCol w:w="189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字段类型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dateline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统计日期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2</w:t>
            </w:r>
            <w:r>
              <w:t>019-09-18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daycount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未出现天数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&gt;</w:t>
            </w:r>
            <w:r>
              <w:t>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学生学号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specialitynamee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l</w:t>
            </w:r>
            <w:r>
              <w:t>asttime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最后一次出现时间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terminaladd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终端位置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picture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图片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image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teacherid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生管老师工号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teachername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生管老师姓名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instructorid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辅导员工号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instructorname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辅导员姓名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</w:tbl>
    <w:p/>
    <w:p>
      <w:pPr>
        <w:pStyle w:val="3"/>
        <w:numPr>
          <w:ilvl w:val="1"/>
          <w:numId w:val="4"/>
        </w:numPr>
      </w:pPr>
      <w:bookmarkStart w:id="6" w:name="_Toc19888169"/>
      <w:r>
        <w:rPr>
          <w:rFonts w:hint="eastAsia"/>
        </w:rPr>
        <w:t>学生日常考勤</w:t>
      </w:r>
      <w:bookmarkEnd w:id="6"/>
    </w:p>
    <w:p>
      <w:r>
        <w:t></w:t>
      </w:r>
      <w:r>
        <w:tab/>
      </w:r>
      <w:r>
        <w:t>支持对人脸识别数据、课表数据、请假数据交叉匹配，得出异常数据。如：本来应该去上课的学生，但是没有请假数据，也没有宿舍出去的记录，并对这条异常数据进行标注，让对应的辅导员可以进行查看。异常数据需提供API接口或H5页面，供校园APP进行对接和嵌入展示</w:t>
      </w:r>
      <w:r>
        <w:rPr>
          <w:rFonts w:hint="eastAsia"/>
        </w:rPr>
        <w:t>。</w:t>
      </w:r>
    </w:p>
    <w:p>
      <w:pPr>
        <w:pStyle w:val="4"/>
        <w:numPr>
          <w:ilvl w:val="2"/>
          <w:numId w:val="4"/>
        </w:numPr>
      </w:pPr>
      <w:bookmarkStart w:id="7" w:name="_Toc19888170"/>
      <w:r>
        <w:rPr>
          <w:rFonts w:hint="eastAsia"/>
        </w:rPr>
        <w:t>页面流程</w:t>
      </w:r>
      <w:bookmarkEnd w:id="7"/>
    </w:p>
    <w:p>
      <w:pPr>
        <w:ind w:firstLine="420" w:firstLineChars="200"/>
      </w:pPr>
      <w:r>
        <w:rPr>
          <w:rFonts w:hint="eastAsia"/>
        </w:rPr>
        <w:t>传递参数：</w:t>
      </w:r>
    </w:p>
    <w:p>
      <w:pPr>
        <w:ind w:firstLine="420" w:firstLineChars="200"/>
      </w:pPr>
      <w:r>
        <w:rPr>
          <w:rFonts w:hint="eastAsia"/>
        </w:rPr>
        <w:t>职工号，</w:t>
      </w:r>
    </w:p>
    <w:p>
      <w:pPr>
        <w:ind w:firstLine="420" w:firstLineChars="200"/>
      </w:pPr>
      <w:r>
        <w:rPr>
          <w:rFonts w:hint="eastAsia"/>
        </w:rPr>
        <w:t>时间（6:</w:t>
      </w:r>
      <w:r>
        <w:t>00-</w:t>
      </w:r>
      <w:r>
        <w:rPr>
          <w:rFonts w:hint="eastAsia"/>
        </w:rPr>
        <w:t>第一节课的上课时间-第一节课结束时间，6:</w:t>
      </w:r>
      <w:r>
        <w:t>00</w:t>
      </w:r>
      <w:r>
        <w:rPr>
          <w:rFonts w:hint="eastAsia"/>
        </w:rPr>
        <w:t>-第二节课上课时间-第二节课的下课时间）</w:t>
      </w:r>
    </w:p>
    <w:p>
      <w:r>
        <w:drawing>
          <wp:inline distT="0" distB="0" distL="0" distR="0">
            <wp:extent cx="5270500" cy="4164330"/>
            <wp:effectExtent l="0" t="0" r="635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5"/>
        </w:rPr>
        <w:commentReference w:id="3"/>
      </w:r>
    </w:p>
    <w:p/>
    <w:p>
      <w:pPr>
        <w:pStyle w:val="4"/>
        <w:numPr>
          <w:ilvl w:val="2"/>
          <w:numId w:val="4"/>
        </w:numPr>
      </w:pPr>
      <w:bookmarkStart w:id="8" w:name="_Toc19888171"/>
      <w:r>
        <w:rPr>
          <w:rFonts w:hint="eastAsia"/>
        </w:rPr>
        <w:t>数据表</w:t>
      </w:r>
      <w:bookmarkEnd w:id="8"/>
    </w:p>
    <w:tbl>
      <w:tblPr>
        <w:tblStyle w:val="22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96"/>
        <w:gridCol w:w="1897"/>
        <w:gridCol w:w="189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字段类型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2019-09-18 17:42:05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学生学号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specialitynamee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attendclass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是否上课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第一节课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上课时间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2019-09-18 18:01:37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takeleave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是否请假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leavestart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请假开始时间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2019-09-18 18:01:37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leaveend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请假结束时间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2019-09-18 18:01:37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signout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是否出宿舍</w:t>
            </w: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 xml:space="preserve">1、是 </w:t>
            </w:r>
            <w:r>
              <w:t>2</w:t>
            </w:r>
            <w:r>
              <w:rPr>
                <w:rFonts w:hint="eastAsia"/>
              </w:rPr>
              <w:t>、否</w:t>
            </w:r>
          </w:p>
          <w:p>
            <w:r>
              <w:rPr>
                <w:rFonts w:hint="eastAsia"/>
              </w:rPr>
              <w:t>当天第一次出宿舍记录（扣减回去记录）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signouttime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出宿舍时间</w:t>
            </w: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2019-09-18 18:01:37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  <w:vAlign w:val="center"/>
          </w:tcPr>
          <w:p>
            <w:r>
              <w:t>logoutschool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是否出校门</w:t>
            </w: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 xml:space="preserve">1、是 </w:t>
            </w:r>
            <w:r>
              <w:t>2</w:t>
            </w:r>
            <w:r>
              <w:rPr>
                <w:rFonts w:hint="eastAsia"/>
              </w:rPr>
              <w:t>、否 当天上课时间之前是否出校门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l</w:t>
            </w:r>
            <w:r>
              <w:t>ogoutschooltime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出校门时间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2019-09-18 18:01:34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abnormal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是否异常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 xml:space="preserve">1、正常 </w:t>
            </w:r>
            <w:r>
              <w:t>2</w:t>
            </w:r>
            <w:r>
              <w:rPr>
                <w:rFonts w:hint="eastAsia"/>
              </w:rPr>
              <w:t>、异常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instructorid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辅导员工号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instructorname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辅导员姓名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</w:tbl>
    <w:p/>
    <w:p>
      <w:pPr>
        <w:pStyle w:val="3"/>
        <w:numPr>
          <w:ilvl w:val="1"/>
          <w:numId w:val="4"/>
        </w:numPr>
      </w:pPr>
      <w:bookmarkStart w:id="9" w:name="_Toc19888172"/>
      <w:r>
        <w:rPr>
          <w:rFonts w:hint="eastAsia"/>
        </w:rPr>
        <w:t>学生人脸识别数据</w:t>
      </w:r>
      <w:bookmarkEnd w:id="9"/>
    </w:p>
    <w:p>
      <w:r>
        <w:t></w:t>
      </w:r>
      <w:r>
        <w:tab/>
      </w:r>
      <w:r>
        <w:t>需提供人脸识别数据API接口，接口返回的信息含有学工号，姓名，采集设备，设备安装地点，出入口类型，采集时间，采集图片。针对API接口文档采用自动化接口文档，可以做到在线测试，同步更新。包含：接口BASE地址、接口版本、接口模块分类等；</w:t>
      </w:r>
    </w:p>
    <w:p>
      <w:pPr>
        <w:pStyle w:val="4"/>
        <w:numPr>
          <w:ilvl w:val="2"/>
          <w:numId w:val="4"/>
        </w:numPr>
      </w:pPr>
      <w:bookmarkStart w:id="10" w:name="_Toc19888173"/>
      <w:r>
        <w:rPr>
          <w:rFonts w:hint="eastAsia"/>
        </w:rPr>
        <w:t>页面流程</w:t>
      </w:r>
      <w:bookmarkEnd w:id="10"/>
    </w:p>
    <w:p>
      <w:commentRangeStart w:id="4"/>
      <w:r>
        <w:drawing>
          <wp:inline distT="0" distB="0" distL="0" distR="0">
            <wp:extent cx="5270500" cy="42227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>
        <w:commentReference w:id="4"/>
      </w:r>
    </w:p>
    <w:p>
      <w:pPr>
        <w:pStyle w:val="4"/>
        <w:numPr>
          <w:ilvl w:val="2"/>
          <w:numId w:val="4"/>
        </w:numPr>
      </w:pPr>
      <w:bookmarkStart w:id="11" w:name="_Toc19888174"/>
      <w:r>
        <w:rPr>
          <w:rFonts w:hint="eastAsia"/>
        </w:rPr>
        <w:t>数据表</w:t>
      </w:r>
      <w:bookmarkEnd w:id="11"/>
    </w:p>
    <w:tbl>
      <w:tblPr>
        <w:tblStyle w:val="22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96"/>
        <w:gridCol w:w="1897"/>
        <w:gridCol w:w="189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1896" w:type="dxa"/>
          </w:tcPr>
          <w:p>
            <w:pPr>
              <w:jc w:val="center"/>
            </w:pPr>
            <w:r>
              <w:rPr>
                <w:rFonts w:hint="eastAsia"/>
              </w:rPr>
              <w:t>字段类型</w:t>
            </w:r>
          </w:p>
        </w:tc>
        <w:tc>
          <w:tcPr>
            <w:tcW w:w="1897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学生学号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studentname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collegename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学院名称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specialitynamee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classname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班级名称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collectiont</w:t>
            </w:r>
            <w:r>
              <w:t>ime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采集时间</w:t>
            </w:r>
          </w:p>
        </w:tc>
        <w:tc>
          <w:tcPr>
            <w:tcW w:w="1896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1897" w:type="dxa"/>
            <w:vAlign w:val="center"/>
          </w:tcPr>
          <w:p>
            <w:r>
              <w:rPr>
                <w:rFonts w:hint="eastAsia"/>
              </w:rPr>
              <w:t>2019-09-18 18:06:03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terminalid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终端编号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terminaltype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终端类型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 xml:space="preserve">1、出口 </w:t>
            </w:r>
            <w:r>
              <w:t>2</w:t>
            </w:r>
            <w:r>
              <w:rPr>
                <w:rFonts w:hint="eastAsia"/>
              </w:rPr>
              <w:t>、入口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terminalname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终端名称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terminaladd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终端位置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varchar</w:t>
            </w:r>
          </w:p>
        </w:tc>
        <w:tc>
          <w:tcPr>
            <w:tcW w:w="18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3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896" w:type="dxa"/>
          </w:tcPr>
          <w:p>
            <w:r>
              <w:rPr>
                <w:rFonts w:hint="eastAsia"/>
              </w:rPr>
              <w:t>picture</w:t>
            </w:r>
          </w:p>
        </w:tc>
        <w:tc>
          <w:tcPr>
            <w:tcW w:w="1897" w:type="dxa"/>
          </w:tcPr>
          <w:p>
            <w:r>
              <w:rPr>
                <w:rFonts w:hint="eastAsia"/>
              </w:rPr>
              <w:t>图片</w:t>
            </w:r>
          </w:p>
        </w:tc>
        <w:tc>
          <w:tcPr>
            <w:tcW w:w="1896" w:type="dxa"/>
          </w:tcPr>
          <w:p>
            <w:r>
              <w:rPr>
                <w:rFonts w:hint="eastAsia"/>
              </w:rPr>
              <w:t>image</w:t>
            </w:r>
          </w:p>
        </w:tc>
        <w:tc>
          <w:tcPr>
            <w:tcW w:w="1897" w:type="dxa"/>
          </w:tcPr>
          <w:p/>
        </w:tc>
      </w:tr>
    </w:tbl>
    <w:p>
      <w:pPr>
        <w:pStyle w:val="2"/>
        <w:numPr>
          <w:ilvl w:val="0"/>
          <w:numId w:val="4"/>
        </w:numPr>
      </w:pPr>
      <w:bookmarkStart w:id="12" w:name="_Toc19888175"/>
      <w:r>
        <w:rPr>
          <w:rFonts w:hint="eastAsia"/>
        </w:rPr>
        <w:t>接口规范</w:t>
      </w:r>
      <w:bookmarkEnd w:id="12"/>
    </w:p>
    <w:p>
      <w:pPr>
        <w:pStyle w:val="3"/>
        <w:numPr>
          <w:ilvl w:val="1"/>
          <w:numId w:val="4"/>
        </w:numPr>
      </w:pPr>
      <w:bookmarkStart w:id="13" w:name="_Toc19888176"/>
      <w:r>
        <w:rPr>
          <w:rFonts w:hint="eastAsia"/>
        </w:rPr>
        <w:t>接口BASE地址</w:t>
      </w:r>
      <w:bookmarkEnd w:id="13"/>
    </w:p>
    <w:p/>
    <w:p>
      <w:pPr>
        <w:pStyle w:val="3"/>
        <w:numPr>
          <w:ilvl w:val="1"/>
          <w:numId w:val="4"/>
        </w:numPr>
      </w:pPr>
      <w:bookmarkStart w:id="14" w:name="_Toc19888177"/>
      <w:r>
        <w:rPr>
          <w:rFonts w:hint="eastAsia"/>
        </w:rPr>
        <w:t>接口版本</w:t>
      </w:r>
      <w:bookmarkEnd w:id="14"/>
    </w:p>
    <w:p/>
    <w:p>
      <w:pPr>
        <w:pStyle w:val="3"/>
        <w:numPr>
          <w:ilvl w:val="1"/>
          <w:numId w:val="4"/>
        </w:numPr>
      </w:pPr>
      <w:bookmarkStart w:id="15" w:name="_Toc19888178"/>
      <w:r>
        <w:rPr>
          <w:rFonts w:hint="eastAsia"/>
        </w:rPr>
        <w:t>接口模块</w:t>
      </w:r>
      <w:bookmarkEnd w:id="15"/>
    </w:p>
    <w:p/>
    <w:sectPr>
      <w:footerReference r:id="rId5" w:type="default"/>
      <w:pgSz w:w="11900" w:h="16840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ao swatou" w:date="2019-09-23T14:22:00Z" w:initials="Gs">
    <w:p w14:paraId="3C941E7C">
      <w:pPr>
        <w:pStyle w:val="8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分三个服务应用？</w:t>
      </w:r>
    </w:p>
    <w:p w14:paraId="10DC3131">
      <w:pPr>
        <w:pStyle w:val="8"/>
        <w:ind w:left="360"/>
      </w:pPr>
      <w:r>
        <w:rPr>
          <w:rFonts w:hint="eastAsia"/>
        </w:rPr>
        <w:t>分4个应用：学生归寝考勤、无记录人员应用、日常考勤（</w:t>
      </w:r>
      <w:r>
        <w:rPr>
          <w:rFonts w:hint="eastAsia"/>
          <w:lang w:val="en-US" w:eastAsia="zh-CN"/>
        </w:rPr>
        <w:t>只有辅导员能操作，校领导也能看</w:t>
      </w:r>
      <w:r>
        <w:rPr>
          <w:rFonts w:hint="eastAsia"/>
        </w:rPr>
        <w:t>）、学生人脸识别数据</w:t>
      </w:r>
    </w:p>
    <w:p w14:paraId="1DF67AC6">
      <w:pPr>
        <w:pStyle w:val="8"/>
      </w:pPr>
    </w:p>
    <w:p w14:paraId="77915E8A">
      <w:pPr>
        <w:pStyle w:val="8"/>
        <w:ind w:left="181" w:leftChars="86"/>
      </w:pPr>
      <w:r>
        <w:rPr>
          <w:rFonts w:hint="eastAsia"/>
        </w:rPr>
        <w:tab/>
      </w:r>
    </w:p>
  </w:comment>
  <w:comment w:id="1" w:author="Gao swatou" w:date="2019-09-23T14:29:00Z" w:initials="Gs">
    <w:p w14:paraId="7BA050A5">
      <w:pPr>
        <w:pStyle w:val="8"/>
        <w:numPr>
          <w:ilvl w:val="0"/>
          <w:numId w:val="2"/>
        </w:numPr>
        <w:rPr>
          <w:highlight w:val="yellow"/>
        </w:rPr>
      </w:pPr>
      <w:r>
        <w:rPr>
          <w:rFonts w:hint="eastAsia"/>
          <w:highlight w:val="yellow"/>
        </w:rPr>
        <w:t>生管老师／辅导员个人信息接口</w:t>
      </w:r>
    </w:p>
    <w:p w14:paraId="2B242FFE">
      <w:pPr>
        <w:pStyle w:val="8"/>
        <w:ind w:left="540" w:leftChars="257"/>
      </w:pPr>
      <w:r>
        <w:rPr>
          <w:rFonts w:hint="eastAsia"/>
        </w:rPr>
        <w:t>入参：学工号</w:t>
      </w:r>
    </w:p>
    <w:p w14:paraId="7E400863">
      <w:pPr>
        <w:pStyle w:val="8"/>
        <w:ind w:left="540" w:leftChars="257"/>
      </w:pPr>
      <w:r>
        <w:rPr>
          <w:rFonts w:hint="eastAsia"/>
        </w:rPr>
        <w:t>出参：姓名、学工号、</w:t>
      </w:r>
      <w:r>
        <w:rPr>
          <w:rFonts w:hint="eastAsia"/>
          <w:color w:val="C00000"/>
        </w:rPr>
        <w:t>职务（1:生管,2:辅导员）</w:t>
      </w:r>
      <w:r>
        <w:rPr>
          <w:rFonts w:hint="eastAsia"/>
        </w:rPr>
        <w:t>、点名范围、头像</w:t>
      </w:r>
    </w:p>
    <w:p w14:paraId="35D846D0">
      <w:pPr>
        <w:pStyle w:val="8"/>
        <w:ind w:left="540" w:leftChars="257"/>
      </w:pPr>
    </w:p>
    <w:p w14:paraId="7F537907">
      <w:pPr>
        <w:pStyle w:val="8"/>
        <w:ind w:left="540" w:leftChars="25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一键生成名单</w:t>
      </w:r>
    </w:p>
    <w:p w14:paraId="23313ADA">
      <w:pPr>
        <w:pStyle w:val="8"/>
        <w:ind w:left="540" w:leftChars="25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入参：职工号，开始时间，结束时间（小时）</w:t>
      </w:r>
    </w:p>
    <w:p w14:paraId="7D9846D6">
      <w:pPr>
        <w:pStyle w:val="8"/>
        <w:ind w:left="540" w:leftChars="25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出参：是否操作成功，提示信息</w:t>
      </w:r>
    </w:p>
    <w:p w14:paraId="38060D2F">
      <w:pPr>
        <w:pStyle w:val="8"/>
        <w:ind w:left="540" w:leftChars="257"/>
      </w:pPr>
    </w:p>
    <w:p w14:paraId="35C40B1B">
      <w:pPr>
        <w:pStyle w:val="8"/>
        <w:numPr>
          <w:ilvl w:val="0"/>
          <w:numId w:val="2"/>
        </w:numPr>
        <w:ind w:left="542" w:leftChars="258"/>
        <w:rPr>
          <w:highlight w:val="yellow"/>
        </w:rPr>
      </w:pPr>
      <w:r>
        <w:rPr>
          <w:rFonts w:hint="eastAsia"/>
          <w:highlight w:val="yellow"/>
        </w:rPr>
        <w:t>按日期查询点名名单</w:t>
      </w:r>
      <w:r>
        <w:rPr>
          <w:rFonts w:hint="eastAsia"/>
          <w:highlight w:val="yellow"/>
        </w:rPr>
        <w:t>：</w:t>
      </w:r>
    </w:p>
    <w:p w14:paraId="70D62E00">
      <w:pPr>
        <w:pStyle w:val="8"/>
        <w:ind w:left="542" w:leftChars="258"/>
      </w:pPr>
      <w:r>
        <w:rPr>
          <w:rFonts w:hint="eastAsia"/>
        </w:rPr>
        <w:t>（状态：</w:t>
      </w:r>
      <w:r>
        <w:rPr>
          <w:rFonts w:hint="eastAsia"/>
          <w:color w:val="C00000"/>
        </w:rPr>
        <w:t>0全部，1待点名，2未归，3签到</w:t>
      </w:r>
      <w:r>
        <w:rPr>
          <w:rFonts w:hint="eastAsia"/>
        </w:rPr>
        <w:t>）</w:t>
      </w:r>
    </w:p>
    <w:p w14:paraId="33772924">
      <w:pPr>
        <w:pStyle w:val="8"/>
        <w:ind w:left="542" w:leftChars="258"/>
      </w:pPr>
      <w:r>
        <w:rPr>
          <w:rFonts w:hint="eastAsia"/>
        </w:rPr>
        <w:t>可选时间单位（小时）</w:t>
      </w:r>
    </w:p>
    <w:p w14:paraId="3A6019BC">
      <w:pPr>
        <w:pStyle w:val="8"/>
      </w:pPr>
      <w:r>
        <w:rPr>
          <w:rFonts w:hint="eastAsia"/>
        </w:rPr>
        <w:t>入参：状态(0)，开始时间、结束时间、学工号、点名范围（</w:t>
      </w:r>
      <w:r>
        <w:rPr>
          <w:rFonts w:hint="eastAsia"/>
          <w:lang w:val="en-US" w:eastAsia="zh-CN"/>
        </w:rPr>
        <w:t>不传</w:t>
      </w:r>
      <w:r>
        <w:rPr>
          <w:rFonts w:hint="eastAsia"/>
        </w:rPr>
        <w:t>）</w:t>
      </w:r>
    </w:p>
    <w:p w14:paraId="6E6F748D">
      <w:pPr>
        <w:pStyle w:val="8"/>
        <w:ind w:left="542" w:leftChars="258"/>
      </w:pPr>
      <w:r>
        <w:rPr>
          <w:rFonts w:hint="eastAsia"/>
        </w:rPr>
        <w:t>出参：日期、应到总人数、待点名人数、未归人数、签到人数</w:t>
      </w:r>
    </w:p>
    <w:p w14:paraId="186D517B">
      <w:pPr>
        <w:pStyle w:val="8"/>
        <w:ind w:left="542" w:leftChars="258"/>
      </w:pPr>
    </w:p>
    <w:p w14:paraId="47FC0CC1">
      <w:pPr>
        <w:pStyle w:val="8"/>
        <w:numPr>
          <w:ilvl w:val="0"/>
          <w:numId w:val="2"/>
        </w:numPr>
        <w:ind w:left="181" w:leftChars="86"/>
      </w:pPr>
      <w:r>
        <w:rPr>
          <w:rFonts w:hint="eastAsia"/>
        </w:rPr>
        <w:t>待点名、签到、未归明细：</w:t>
      </w:r>
    </w:p>
    <w:p w14:paraId="2EF1329D">
      <w:pPr>
        <w:pStyle w:val="8"/>
        <w:ind w:left="540" w:leftChars="257"/>
        <w:rPr>
          <w:highlight w:val="yellow"/>
        </w:rPr>
      </w:pPr>
      <w:r>
        <w:rPr>
          <w:rFonts w:hint="eastAsia"/>
          <w:highlight w:val="yellow"/>
        </w:rPr>
        <w:t>待点名明细列表</w:t>
      </w:r>
    </w:p>
    <w:p w14:paraId="7CB311BD">
      <w:pPr>
        <w:pStyle w:val="8"/>
        <w:ind w:left="540" w:leftChars="257"/>
      </w:pPr>
      <w:r>
        <w:rPr>
          <w:rFonts w:hint="eastAsia"/>
        </w:rPr>
        <w:t>入参：状态（1），开始时间、结束时间、学工号、点名范围（</w:t>
      </w:r>
      <w:r>
        <w:rPr>
          <w:rFonts w:hint="eastAsia"/>
          <w:lang w:val="en-US" w:eastAsia="zh-CN"/>
        </w:rPr>
        <w:t>不传</w:t>
      </w:r>
      <w:r>
        <w:rPr>
          <w:rFonts w:hint="eastAsia"/>
        </w:rPr>
        <w:t>）</w:t>
      </w:r>
    </w:p>
    <w:p w14:paraId="615271AE">
      <w:pPr>
        <w:pStyle w:val="8"/>
        <w:ind w:left="540" w:leftChars="257"/>
      </w:pPr>
      <w:r>
        <w:rPr>
          <w:rFonts w:hint="eastAsia"/>
        </w:rPr>
        <w:t>出参：对象数组（日期，学号，姓名，学院，专业，班级，签到状态，签到时间，对应寝室）</w:t>
      </w:r>
    </w:p>
    <w:p w14:paraId="5E671617">
      <w:pPr>
        <w:pStyle w:val="8"/>
        <w:ind w:left="540" w:leftChars="257"/>
      </w:pPr>
    </w:p>
    <w:p w14:paraId="7C083C8D">
      <w:pPr>
        <w:pStyle w:val="8"/>
        <w:ind w:left="540" w:leftChars="257"/>
        <w:rPr>
          <w:highlight w:val="yellow"/>
        </w:rPr>
      </w:pPr>
      <w:r>
        <w:rPr>
          <w:rFonts w:hint="eastAsia"/>
          <w:highlight w:val="yellow"/>
        </w:rPr>
        <w:t>签到明细列表</w:t>
      </w:r>
    </w:p>
    <w:p w14:paraId="6A55723F">
      <w:pPr>
        <w:pStyle w:val="8"/>
        <w:ind w:left="540" w:leftChars="257"/>
      </w:pPr>
      <w:r>
        <w:rPr>
          <w:rFonts w:hint="eastAsia"/>
        </w:rPr>
        <w:t>入参：状态（3），开始时间、结束时间、学工号、点名范围（</w:t>
      </w:r>
      <w:r>
        <w:rPr>
          <w:rFonts w:hint="eastAsia"/>
          <w:color w:val="C00000"/>
        </w:rPr>
        <w:t>人员信息中拿到什么就传什么</w:t>
      </w:r>
      <w:r>
        <w:rPr>
          <w:rFonts w:hint="eastAsia"/>
        </w:rPr>
        <w:t>）</w:t>
      </w:r>
    </w:p>
    <w:p w14:paraId="1C6647CE">
      <w:pPr>
        <w:pStyle w:val="8"/>
        <w:ind w:left="540" w:leftChars="257"/>
      </w:pPr>
      <w:r>
        <w:rPr>
          <w:rFonts w:hint="eastAsia"/>
        </w:rPr>
        <w:t>出参：对象数组（日期，学号，姓名，学院，专业，班级，签到状态，签到时间，对应寝室）</w:t>
      </w:r>
    </w:p>
    <w:p w14:paraId="0F9F5D06">
      <w:pPr>
        <w:pStyle w:val="8"/>
      </w:pPr>
    </w:p>
    <w:p w14:paraId="4AB74B5C">
      <w:pPr>
        <w:pStyle w:val="8"/>
        <w:ind w:left="540" w:leftChars="257"/>
        <w:rPr>
          <w:highlight w:val="yellow"/>
        </w:rPr>
      </w:pPr>
      <w:r>
        <w:rPr>
          <w:rFonts w:hint="eastAsia"/>
          <w:highlight w:val="yellow"/>
        </w:rPr>
        <w:t>未归明细列表</w:t>
      </w:r>
    </w:p>
    <w:p w14:paraId="39FC6D5C">
      <w:pPr>
        <w:pStyle w:val="8"/>
        <w:ind w:left="540" w:leftChars="257"/>
      </w:pPr>
      <w:r>
        <w:rPr>
          <w:rFonts w:hint="eastAsia"/>
        </w:rPr>
        <w:t>入参：状态（2），开始时间、结束时间、学工号、点名范围（</w:t>
      </w:r>
      <w:r>
        <w:rPr>
          <w:rFonts w:hint="eastAsia"/>
          <w:color w:val="C00000"/>
        </w:rPr>
        <w:t>人员信息中拿到什么就传什么</w:t>
      </w:r>
      <w:r>
        <w:rPr>
          <w:rFonts w:hint="eastAsia"/>
        </w:rPr>
        <w:t>）</w:t>
      </w:r>
    </w:p>
    <w:p w14:paraId="7A8D3263">
      <w:pPr>
        <w:pStyle w:val="8"/>
        <w:ind w:left="540" w:leftChars="257"/>
      </w:pPr>
      <w:r>
        <w:rPr>
          <w:rFonts w:hint="eastAsia"/>
        </w:rPr>
        <w:t>出参：对象数组（日期，学号，姓名，学院，专业，班级，签到状态，签到时间，对应寝室）</w:t>
      </w:r>
    </w:p>
    <w:p w14:paraId="74AD695E">
      <w:pPr>
        <w:pStyle w:val="8"/>
      </w:pPr>
    </w:p>
    <w:p w14:paraId="6556026D">
      <w:pPr>
        <w:pStyle w:val="8"/>
        <w:numPr>
          <w:ilvl w:val="0"/>
          <w:numId w:val="2"/>
        </w:numPr>
        <w:ind w:left="181" w:leftChars="86"/>
        <w:rPr>
          <w:highlight w:val="yellow"/>
        </w:rPr>
      </w:pPr>
      <w:r>
        <w:rPr>
          <w:rFonts w:hint="eastAsia"/>
          <w:highlight w:val="yellow"/>
        </w:rPr>
        <w:t>状态变更接口：</w:t>
      </w:r>
    </w:p>
    <w:p w14:paraId="39B30690">
      <w:pPr>
        <w:pStyle w:val="8"/>
        <w:ind w:left="540" w:leftChars="257"/>
      </w:pPr>
      <w:r>
        <w:rPr>
          <w:rFonts w:hint="eastAsia"/>
        </w:rPr>
        <w:t>入参：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学号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生管职工号</w:t>
      </w:r>
      <w:r>
        <w:rPr>
          <w:rFonts w:hint="eastAsia"/>
        </w:rPr>
        <w:t>、状态、签到时间</w:t>
      </w:r>
    </w:p>
    <w:p w14:paraId="73303DCB">
      <w:pPr>
        <w:pStyle w:val="8"/>
        <w:ind w:left="540" w:leftChars="257"/>
        <w:rPr>
          <w:rFonts w:hint="default" w:eastAsiaTheme="minorEastAsia"/>
          <w:lang w:val="en-US" w:eastAsia="zh-CN"/>
        </w:rPr>
      </w:pPr>
      <w:r>
        <w:rPr>
          <w:rFonts w:hint="eastAsia"/>
        </w:rPr>
        <w:t>出参：</w:t>
      </w:r>
      <w:r>
        <w:rPr>
          <w:rFonts w:hint="eastAsia"/>
          <w:lang w:val="en-US" w:eastAsia="zh-CN"/>
        </w:rPr>
        <w:t>是否成功</w:t>
      </w:r>
      <w:r>
        <w:rPr>
          <w:rFonts w:hint="eastAsia"/>
        </w:rPr>
        <w:t>标示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提示信息</w:t>
      </w:r>
    </w:p>
    <w:p w14:paraId="413F7F66">
      <w:pPr>
        <w:pStyle w:val="8"/>
        <w:ind w:left="540" w:leftChars="257"/>
      </w:pPr>
    </w:p>
    <w:p w14:paraId="25FF4536">
      <w:pPr>
        <w:pStyle w:val="8"/>
        <w:ind w:left="540" w:leftChars="257"/>
      </w:pPr>
    </w:p>
    <w:p w14:paraId="656A220A">
      <w:pPr>
        <w:pStyle w:val="8"/>
        <w:ind w:left="542" w:leftChars="258"/>
      </w:pPr>
    </w:p>
    <w:p w14:paraId="3ABC7CB6">
      <w:pPr>
        <w:pStyle w:val="8"/>
        <w:ind w:left="542" w:leftChars="258"/>
      </w:pPr>
    </w:p>
    <w:p w14:paraId="6E263C59">
      <w:pPr>
        <w:pStyle w:val="8"/>
        <w:ind w:left="542" w:leftChars="258"/>
      </w:pPr>
    </w:p>
  </w:comment>
  <w:comment w:id="2" w:author="Gao swatou" w:date="2019-09-23T14:59:00Z" w:initials="Gs">
    <w:p w14:paraId="751037C3">
      <w:pPr>
        <w:pStyle w:val="8"/>
        <w:rPr>
          <w:highlight w:val="yellow"/>
        </w:rPr>
      </w:pPr>
      <w:r>
        <w:rPr>
          <w:rFonts w:hint="eastAsia"/>
          <w:highlight w:val="yellow"/>
        </w:rPr>
        <w:t>1、获取教师、生管信息</w:t>
      </w:r>
    </w:p>
    <w:p w14:paraId="5974092E">
      <w:pPr>
        <w:pStyle w:val="8"/>
        <w:ind w:left="540" w:leftChars="257"/>
      </w:pPr>
      <w:r>
        <w:rPr>
          <w:rFonts w:hint="eastAsia"/>
        </w:rPr>
        <w:t>入参：学工号</w:t>
      </w:r>
    </w:p>
    <w:p w14:paraId="492130AA">
      <w:pPr>
        <w:pStyle w:val="8"/>
        <w:ind w:left="540" w:leftChars="257"/>
      </w:pPr>
      <w:r>
        <w:rPr>
          <w:rFonts w:hint="eastAsia"/>
        </w:rPr>
        <w:t>出参：姓名、学工号、</w:t>
      </w:r>
      <w:r>
        <w:rPr>
          <w:rFonts w:hint="eastAsia"/>
          <w:color w:val="C00000"/>
        </w:rPr>
        <w:t>职务（1:生管,2:辅导员）</w:t>
      </w:r>
      <w:r>
        <w:rPr>
          <w:rFonts w:hint="eastAsia"/>
        </w:rPr>
        <w:t>、查看范围、头像</w:t>
      </w:r>
    </w:p>
    <w:p w14:paraId="73D802E4">
      <w:pPr>
        <w:pStyle w:val="8"/>
      </w:pPr>
    </w:p>
    <w:p w14:paraId="57AC0F33">
      <w:pPr>
        <w:pStyle w:val="8"/>
      </w:pPr>
      <w:r>
        <w:rPr>
          <w:rFonts w:hint="eastAsia"/>
        </w:rPr>
        <w:t>无记录人员：</w:t>
      </w:r>
    </w:p>
    <w:p w14:paraId="550A3F16">
      <w:pPr>
        <w:pStyle w:val="8"/>
        <w:ind w:left="420" w:firstLine="420"/>
      </w:pPr>
      <w:r>
        <w:rPr>
          <w:rFonts w:hint="eastAsia"/>
        </w:rPr>
        <w:t>1、</w:t>
      </w:r>
      <w:r>
        <w:rPr>
          <w:rFonts w:hint="eastAsia"/>
          <w:highlight w:val="yellow"/>
        </w:rPr>
        <w:t>查询无记录人员列表接口</w:t>
      </w:r>
    </w:p>
    <w:p w14:paraId="70544281">
      <w:pPr>
        <w:pStyle w:val="8"/>
      </w:pPr>
      <w:r>
        <w:rPr>
          <w:rFonts w:hint="eastAsia"/>
        </w:rPr>
        <w:tab/>
      </w:r>
      <w:r>
        <w:rPr>
          <w:rFonts w:hint="eastAsia"/>
        </w:rPr>
        <w:t>入参：学工号、查看范围（</w:t>
      </w:r>
      <w:r>
        <w:rPr>
          <w:rFonts w:hint="eastAsia"/>
          <w:lang w:val="en-US" w:eastAsia="zh-CN"/>
        </w:rPr>
        <w:t>不传</w:t>
      </w:r>
      <w:r>
        <w:rPr>
          <w:rFonts w:hint="eastAsia"/>
        </w:rPr>
        <w:t>）、开始时间、结束时间</w:t>
      </w:r>
    </w:p>
    <w:p w14:paraId="14EF37A9">
      <w:pPr>
        <w:pStyle w:val="8"/>
        <w:ind w:left="360"/>
      </w:pPr>
      <w:r>
        <w:rPr>
          <w:rFonts w:hint="eastAsia"/>
        </w:rPr>
        <w:tab/>
      </w:r>
      <w:r>
        <w:rPr>
          <w:rFonts w:hint="eastAsia"/>
        </w:rPr>
        <w:t>出参：数组列表（学号、姓名、学院、专业、班级、最后识别时间、终端名称、终端位置、识别图片、未识别天数）</w:t>
      </w:r>
    </w:p>
    <w:p w14:paraId="0E393239">
      <w:pPr>
        <w:pStyle w:val="8"/>
        <w:ind w:left="360"/>
      </w:pPr>
    </w:p>
    <w:p w14:paraId="4CC7250D">
      <w:pPr>
        <w:pStyle w:val="8"/>
        <w:ind w:left="360"/>
      </w:pPr>
    </w:p>
  </w:comment>
  <w:comment w:id="3" w:author="Gao swatou" w:date="2019-09-23T15:12:00Z" w:initials="Gs">
    <w:p w14:paraId="02CD0AE7">
      <w:pPr>
        <w:pStyle w:val="8"/>
        <w:rPr>
          <w:highlight w:val="yellow"/>
        </w:rPr>
      </w:pPr>
      <w:r>
        <w:rPr>
          <w:rFonts w:hint="eastAsia"/>
          <w:highlight w:val="yellow"/>
        </w:rPr>
        <w:t>1、获取辅导员信息</w:t>
      </w:r>
    </w:p>
    <w:p w14:paraId="38A84DBF">
      <w:pPr>
        <w:pStyle w:val="8"/>
        <w:ind w:left="540" w:leftChars="257"/>
      </w:pPr>
      <w:r>
        <w:rPr>
          <w:rFonts w:hint="eastAsia"/>
        </w:rPr>
        <w:t>入参：职工号</w:t>
      </w:r>
    </w:p>
    <w:p w14:paraId="42E3299D">
      <w:pPr>
        <w:pStyle w:val="8"/>
        <w:ind w:left="540" w:leftChars="257"/>
      </w:pPr>
      <w:r>
        <w:rPr>
          <w:rFonts w:hint="eastAsia"/>
        </w:rPr>
        <w:t>出参：姓名、学工号、</w:t>
      </w:r>
      <w:r>
        <w:rPr>
          <w:rFonts w:hint="eastAsia"/>
          <w:color w:val="C00000"/>
        </w:rPr>
        <w:t>职务（1:生管,2:辅导员）</w:t>
      </w:r>
      <w:r>
        <w:rPr>
          <w:rFonts w:hint="eastAsia"/>
        </w:rPr>
        <w:t>、点名范围、头像</w:t>
      </w:r>
    </w:p>
    <w:p w14:paraId="0D2B6F13">
      <w:pPr>
        <w:pStyle w:val="8"/>
        <w:ind w:left="540" w:leftChars="257"/>
      </w:pPr>
    </w:p>
    <w:p w14:paraId="0A096ADD">
      <w:pPr>
        <w:pStyle w:val="8"/>
        <w:numPr>
          <w:ilvl w:val="0"/>
          <w:numId w:val="3"/>
        </w:numPr>
      </w:pPr>
      <w:r>
        <w:rPr>
          <w:rFonts w:hint="eastAsia"/>
        </w:rPr>
        <w:t>查询范围</w:t>
      </w:r>
    </w:p>
    <w:p w14:paraId="55652330">
      <w:pPr>
        <w:pStyle w:val="8"/>
        <w:rPr>
          <w:highlight w:val="yellow"/>
        </w:rPr>
      </w:pPr>
      <w:r>
        <w:rPr>
          <w:rFonts w:hint="eastAsia"/>
          <w:highlight w:val="yellow"/>
        </w:rPr>
        <w:t>获取字典类型（查询范围）</w:t>
      </w:r>
    </w:p>
    <w:p w14:paraId="481860B8">
      <w:pPr>
        <w:pStyle w:val="8"/>
      </w:pPr>
      <w:r>
        <w:rPr>
          <w:rFonts w:hint="eastAsia"/>
        </w:rPr>
        <w:t>(1上午，2下午、3晚上)</w:t>
      </w:r>
    </w:p>
    <w:p w14:paraId="6D19685C">
      <w:pPr>
        <w:pStyle w:val="8"/>
      </w:pPr>
      <w:r>
        <w:rPr>
          <w:rFonts w:hint="eastAsia"/>
        </w:rPr>
        <w:t>(1第一节，2第二节、3第三节，4第四节)</w:t>
      </w:r>
    </w:p>
    <w:p w14:paraId="0D093438">
      <w:pPr>
        <w:pStyle w:val="8"/>
      </w:pPr>
    </w:p>
    <w:p w14:paraId="6B2B2D7A">
      <w:pPr>
        <w:pStyle w:val="8"/>
        <w:numPr>
          <w:ilvl w:val="0"/>
          <w:numId w:val="3"/>
        </w:numPr>
        <w:rPr>
          <w:highlight w:val="yellow"/>
        </w:rPr>
      </w:pPr>
      <w:r>
        <w:rPr>
          <w:rFonts w:hint="eastAsia"/>
          <w:highlight w:val="yellow"/>
        </w:rPr>
        <w:t>日常考勤数据列表</w:t>
      </w:r>
    </w:p>
    <w:p w14:paraId="670A35FC">
      <w:pPr>
        <w:pStyle w:val="8"/>
      </w:pPr>
      <w:r>
        <w:rPr>
          <w:rFonts w:hint="eastAsia"/>
        </w:rPr>
        <w:t>入参：查询范围（时间，节数），职工号，点名范围（</w:t>
      </w:r>
      <w:r>
        <w:rPr>
          <w:rFonts w:hint="eastAsia"/>
          <w:lang w:val="en-US" w:eastAsia="zh-CN"/>
        </w:rPr>
        <w:t>不传</w:t>
      </w:r>
      <w:r>
        <w:rPr>
          <w:rFonts w:hint="eastAsia"/>
        </w:rPr>
        <w:t>）</w:t>
      </w:r>
    </w:p>
    <w:p w14:paraId="105807D0">
      <w:pPr>
        <w:pStyle w:val="8"/>
      </w:pPr>
      <w:r>
        <w:rPr>
          <w:rFonts w:hint="eastAsia"/>
        </w:rPr>
        <w:t>出参：对象数组（学号，姓名，学院，专业，班级，课程名称，上课时间，出现时间，终端名称，终端位置，识别图片，当前状态）</w:t>
      </w:r>
    </w:p>
    <w:p w14:paraId="66D16222">
      <w:pPr>
        <w:pStyle w:val="8"/>
      </w:pPr>
    </w:p>
    <w:p w14:paraId="0E25760E">
      <w:pPr>
        <w:pStyle w:val="8"/>
      </w:pPr>
    </w:p>
    <w:p w14:paraId="3E315B6A">
      <w:pPr>
        <w:pStyle w:val="8"/>
        <w:ind w:left="540" w:leftChars="257"/>
      </w:pPr>
    </w:p>
    <w:p w14:paraId="3A15548C">
      <w:pPr>
        <w:pStyle w:val="8"/>
        <w:ind w:left="540" w:leftChars="257"/>
      </w:pPr>
    </w:p>
    <w:p w14:paraId="2CEB2197">
      <w:pPr>
        <w:pStyle w:val="8"/>
        <w:ind w:left="540" w:leftChars="257"/>
      </w:pPr>
    </w:p>
    <w:p w14:paraId="011F66D4">
      <w:pPr>
        <w:pStyle w:val="8"/>
        <w:ind w:left="360"/>
      </w:pPr>
    </w:p>
  </w:comment>
  <w:comment w:id="4" w:author="chenjr" w:date="2019-09-23T17:40:00Z" w:initials="c">
    <w:p w14:paraId="2FC60719">
      <w:pPr>
        <w:pStyle w:val="8"/>
        <w:rPr>
          <w:highlight w:val="yellow"/>
        </w:rPr>
      </w:pPr>
      <w:r>
        <w:rPr>
          <w:rFonts w:hint="eastAsia"/>
          <w:highlight w:val="yellow"/>
        </w:rPr>
        <w:t>学员搜索接口</w:t>
      </w:r>
    </w:p>
    <w:p w14:paraId="2F5F1A60">
      <w:pPr>
        <w:pStyle w:val="8"/>
      </w:pPr>
      <w:r>
        <w:rPr>
          <w:rFonts w:hint="eastAsia"/>
        </w:rPr>
        <w:t>入参：学号/姓名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模糊搜索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，时间(默认当前时间）</w:t>
      </w:r>
    </w:p>
    <w:p w14:paraId="25E229EA">
      <w:pPr>
        <w:pStyle w:val="8"/>
      </w:pPr>
      <w:r>
        <w:rPr>
          <w:rFonts w:hint="eastAsia"/>
        </w:rPr>
        <w:t>出参：对象数组(日期，列表数据（学号，姓名，学院，专业，班级，识别时间，终端编号，终端类型，终端名称，终端位置，图片）)</w:t>
      </w:r>
    </w:p>
    <w:p w14:paraId="600C66A5">
      <w:pPr>
        <w:pStyle w:val="8"/>
        <w:rPr>
          <w:color w:val="C00000"/>
        </w:rPr>
      </w:pPr>
    </w:p>
    <w:p w14:paraId="604973B6">
      <w:pPr>
        <w:pStyle w:val="8"/>
        <w:rPr>
          <w:color w:val="C00000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915E8A" w15:done="0"/>
  <w15:commentEx w15:paraId="6E263C59" w15:done="0"/>
  <w15:commentEx w15:paraId="4CC7250D" w15:done="0"/>
  <w15:commentEx w15:paraId="011F66D4" w15:done="0"/>
  <w15:commentEx w15:paraId="604973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color w:val="4472C4" w:themeColor="accent1"/>
        <w14:textFill>
          <w14:solidFill>
            <w14:schemeClr w14:val="accent1"/>
          </w14:solidFill>
        </w14:textFill>
      </w:rPr>
    </w:pPr>
    <w:r>
      <w:rPr>
        <w:rFonts w:hint="eastAsia"/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第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9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472C4" w:themeColor="accent1"/>
        <w14:textFill>
          <w14:solidFill>
            <w14:schemeClr w14:val="accent1"/>
          </w14:solidFill>
        </w14:textFill>
      </w:rPr>
      <w:t xml:space="preserve"> </w:t>
    </w: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t>页</w:t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rFonts w:hint="eastAsia"/>
        <w:color w:val="4472C4" w:themeColor="accent1"/>
        <w:lang w:val="zh-CN"/>
        <w14:textFill>
          <w14:solidFill>
            <w14:schemeClr w14:val="accent1"/>
          </w14:solidFill>
        </w14:textFill>
      </w:rPr>
      <w:t>共</w:t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472C4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472C4" w:themeColor="accent1"/>
        <w:lang w:val="zh-CN"/>
        <w14:textFill>
          <w14:solidFill>
            <w14:schemeClr w14:val="accent1"/>
          </w14:solidFill>
        </w14:textFill>
      </w:rPr>
      <w:t>11</w:t>
    </w:r>
    <w:r>
      <w:rPr>
        <w:color w:val="4472C4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472C4" w:themeColor="accent1"/>
        <w14:textFill>
          <w14:solidFill>
            <w14:schemeClr w14:val="accent1"/>
          </w14:solidFill>
        </w14:textFill>
      </w:rPr>
      <w:t xml:space="preserve"> </w:t>
    </w:r>
    <w:r>
      <w:rPr>
        <w:rFonts w:hint="eastAsia"/>
        <w:color w:val="4472C4" w:themeColor="accent1"/>
        <w14:textFill>
          <w14:solidFill>
            <w14:schemeClr w14:val="accent1"/>
          </w14:solidFill>
        </w14:textFill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55D"/>
    <w:multiLevelType w:val="multilevel"/>
    <w:tmpl w:val="2F48255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1011EB"/>
    <w:multiLevelType w:val="multilevel"/>
    <w:tmpl w:val="301011EB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39F2771"/>
    <w:multiLevelType w:val="multilevel"/>
    <w:tmpl w:val="339F277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3D2F013B"/>
    <w:multiLevelType w:val="multilevel"/>
    <w:tmpl w:val="3D2F013B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51487EB5"/>
    <w:multiLevelType w:val="multilevel"/>
    <w:tmpl w:val="51487EB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F0ADA"/>
    <w:multiLevelType w:val="multilevel"/>
    <w:tmpl w:val="52DF0A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20A09"/>
    <w:multiLevelType w:val="multilevel"/>
    <w:tmpl w:val="55920A0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5F85434C"/>
    <w:multiLevelType w:val="multilevel"/>
    <w:tmpl w:val="5F85434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ao swatou">
    <w15:presenceInfo w15:providerId="Windows Live" w15:userId="0841ce57b05e8b2a"/>
  </w15:person>
  <w15:person w15:author="chenjr">
    <w15:presenceInfo w15:providerId="None" w15:userId="chenj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EC"/>
    <w:rsid w:val="00040951"/>
    <w:rsid w:val="000A4D0F"/>
    <w:rsid w:val="001302A7"/>
    <w:rsid w:val="001536BB"/>
    <w:rsid w:val="00196CB7"/>
    <w:rsid w:val="001E454F"/>
    <w:rsid w:val="00266791"/>
    <w:rsid w:val="00270E20"/>
    <w:rsid w:val="00281C0F"/>
    <w:rsid w:val="002A5ABE"/>
    <w:rsid w:val="002B6297"/>
    <w:rsid w:val="002F7ABA"/>
    <w:rsid w:val="00304004"/>
    <w:rsid w:val="00350164"/>
    <w:rsid w:val="003579CC"/>
    <w:rsid w:val="003966FD"/>
    <w:rsid w:val="003F6A31"/>
    <w:rsid w:val="004232F8"/>
    <w:rsid w:val="00445599"/>
    <w:rsid w:val="00521445"/>
    <w:rsid w:val="00527F9D"/>
    <w:rsid w:val="005B3BE7"/>
    <w:rsid w:val="005B49E5"/>
    <w:rsid w:val="005D5468"/>
    <w:rsid w:val="005D5507"/>
    <w:rsid w:val="00647562"/>
    <w:rsid w:val="006509EC"/>
    <w:rsid w:val="00653FA8"/>
    <w:rsid w:val="006C0454"/>
    <w:rsid w:val="006C41A1"/>
    <w:rsid w:val="006E6BB7"/>
    <w:rsid w:val="00721DF9"/>
    <w:rsid w:val="00751AE9"/>
    <w:rsid w:val="007D460D"/>
    <w:rsid w:val="007F6560"/>
    <w:rsid w:val="00805E79"/>
    <w:rsid w:val="00826DB0"/>
    <w:rsid w:val="00856FDB"/>
    <w:rsid w:val="008816A1"/>
    <w:rsid w:val="008B34EC"/>
    <w:rsid w:val="008B4709"/>
    <w:rsid w:val="008D2EC0"/>
    <w:rsid w:val="00925A27"/>
    <w:rsid w:val="00952257"/>
    <w:rsid w:val="009B3383"/>
    <w:rsid w:val="009C6C8B"/>
    <w:rsid w:val="009F436C"/>
    <w:rsid w:val="00A36F9A"/>
    <w:rsid w:val="00A80A5C"/>
    <w:rsid w:val="00A907C8"/>
    <w:rsid w:val="00AA00D5"/>
    <w:rsid w:val="00AD31DC"/>
    <w:rsid w:val="00B12249"/>
    <w:rsid w:val="00B82622"/>
    <w:rsid w:val="00BB14F6"/>
    <w:rsid w:val="00BE1423"/>
    <w:rsid w:val="00C0381F"/>
    <w:rsid w:val="00C249A1"/>
    <w:rsid w:val="00C710E6"/>
    <w:rsid w:val="00CA3457"/>
    <w:rsid w:val="00D069DF"/>
    <w:rsid w:val="00DB0572"/>
    <w:rsid w:val="00E3001B"/>
    <w:rsid w:val="00E569C0"/>
    <w:rsid w:val="00E64092"/>
    <w:rsid w:val="00EF0929"/>
    <w:rsid w:val="00FB2DF2"/>
    <w:rsid w:val="00FB7CDA"/>
    <w:rsid w:val="14CD2D88"/>
    <w:rsid w:val="16B56374"/>
    <w:rsid w:val="1CB93220"/>
    <w:rsid w:val="663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unhideWhenUsed/>
    <w:qFormat/>
    <w:uiPriority w:val="39"/>
    <w:pPr>
      <w:ind w:left="1260"/>
      <w:jc w:val="left"/>
    </w:pPr>
    <w:rPr>
      <w:rFonts w:eastAsiaTheme="minorHAnsi"/>
      <w:sz w:val="20"/>
      <w:szCs w:val="20"/>
    </w:rPr>
  </w:style>
  <w:style w:type="paragraph" w:styleId="7">
    <w:name w:val="Document Map"/>
    <w:basedOn w:val="1"/>
    <w:link w:val="40"/>
    <w:semiHidden/>
    <w:unhideWhenUsed/>
    <w:qFormat/>
    <w:uiPriority w:val="99"/>
    <w:rPr>
      <w:rFonts w:ascii="宋体" w:eastAsia="宋体"/>
      <w:sz w:val="24"/>
    </w:rPr>
  </w:style>
  <w:style w:type="paragraph" w:styleId="8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semiHidden/>
    <w:unhideWhenUsed/>
    <w:qFormat/>
    <w:uiPriority w:val="39"/>
    <w:pPr>
      <w:ind w:left="840"/>
      <w:jc w:val="left"/>
    </w:pPr>
    <w:rPr>
      <w:rFonts w:eastAsiaTheme="minorHAnsi"/>
      <w:sz w:val="20"/>
      <w:szCs w:val="20"/>
    </w:rPr>
  </w:style>
  <w:style w:type="paragraph" w:styleId="10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sz w:val="20"/>
      <w:szCs w:val="20"/>
    </w:rPr>
  </w:style>
  <w:style w:type="paragraph" w:styleId="11">
    <w:name w:val="toc 8"/>
    <w:basedOn w:val="1"/>
    <w:next w:val="1"/>
    <w:semiHidden/>
    <w:unhideWhenUsed/>
    <w:qFormat/>
    <w:uiPriority w:val="39"/>
    <w:pPr>
      <w:ind w:left="1470"/>
      <w:jc w:val="left"/>
    </w:pPr>
    <w:rPr>
      <w:rFonts w:eastAsiaTheme="minorHAnsi"/>
      <w:sz w:val="20"/>
      <w:szCs w:val="20"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240" w:after="120"/>
      <w:jc w:val="left"/>
    </w:pPr>
    <w:rPr>
      <w:rFonts w:eastAsiaTheme="minorHAnsi"/>
      <w:b/>
      <w:bCs/>
      <w:sz w:val="20"/>
      <w:szCs w:val="20"/>
    </w:rPr>
  </w:style>
  <w:style w:type="paragraph" w:styleId="16">
    <w:name w:val="toc 4"/>
    <w:basedOn w:val="1"/>
    <w:next w:val="1"/>
    <w:semiHidden/>
    <w:unhideWhenUsed/>
    <w:qFormat/>
    <w:uiPriority w:val="39"/>
    <w:pPr>
      <w:ind w:left="630"/>
      <w:jc w:val="left"/>
    </w:pPr>
    <w:rPr>
      <w:rFonts w:eastAsiaTheme="minorHAnsi"/>
      <w:sz w:val="20"/>
      <w:szCs w:val="20"/>
    </w:rPr>
  </w:style>
  <w:style w:type="paragraph" w:styleId="17">
    <w:name w:val="toc 6"/>
    <w:basedOn w:val="1"/>
    <w:next w:val="1"/>
    <w:semiHidden/>
    <w:unhideWhenUsed/>
    <w:qFormat/>
    <w:uiPriority w:val="39"/>
    <w:pPr>
      <w:ind w:left="1050"/>
      <w:jc w:val="left"/>
    </w:pPr>
    <w:rPr>
      <w:rFonts w:eastAsiaTheme="minorHAnsi"/>
      <w:sz w:val="20"/>
      <w:szCs w:val="20"/>
    </w:rPr>
  </w:style>
  <w:style w:type="paragraph" w:styleId="18">
    <w:name w:val="toc 2"/>
    <w:basedOn w:val="1"/>
    <w:next w:val="1"/>
    <w:unhideWhenUsed/>
    <w:qFormat/>
    <w:uiPriority w:val="39"/>
    <w:pPr>
      <w:spacing w:before="120"/>
      <w:ind w:left="210"/>
      <w:jc w:val="left"/>
    </w:pPr>
    <w:rPr>
      <w:rFonts w:eastAsiaTheme="minorHAnsi"/>
      <w:i/>
      <w:iCs/>
      <w:sz w:val="20"/>
      <w:szCs w:val="20"/>
    </w:rPr>
  </w:style>
  <w:style w:type="paragraph" w:styleId="19">
    <w:name w:val="toc 9"/>
    <w:basedOn w:val="1"/>
    <w:next w:val="1"/>
    <w:semiHidden/>
    <w:unhideWhenUsed/>
    <w:qFormat/>
    <w:uiPriority w:val="39"/>
    <w:pPr>
      <w:ind w:left="1680"/>
      <w:jc w:val="left"/>
    </w:pPr>
    <w:rPr>
      <w:rFonts w:eastAsiaTheme="minorHAnsi"/>
      <w:sz w:val="20"/>
      <w:szCs w:val="20"/>
    </w:rPr>
  </w:style>
  <w:style w:type="paragraph" w:styleId="20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paragraph" w:styleId="26">
    <w:name w:val="No Spacing"/>
    <w:link w:val="27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character" w:customStyle="1" w:styleId="27">
    <w:name w:val="无间隔字符"/>
    <w:basedOn w:val="23"/>
    <w:link w:val="26"/>
    <w:qFormat/>
    <w:uiPriority w:val="1"/>
    <w:rPr>
      <w:rFonts w:eastAsia="Microsoft YaHei UI"/>
      <w:kern w:val="0"/>
      <w:sz w:val="22"/>
      <w:szCs w:val="22"/>
    </w:rPr>
  </w:style>
  <w:style w:type="character" w:customStyle="1" w:styleId="28">
    <w:name w:val="标题 1字符"/>
    <w:basedOn w:val="2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目录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30">
    <w:name w:val="页眉字符"/>
    <w:basedOn w:val="23"/>
    <w:link w:val="14"/>
    <w:qFormat/>
    <w:uiPriority w:val="99"/>
    <w:rPr>
      <w:sz w:val="18"/>
      <w:szCs w:val="18"/>
    </w:rPr>
  </w:style>
  <w:style w:type="character" w:customStyle="1" w:styleId="31">
    <w:name w:val="页脚字符"/>
    <w:basedOn w:val="23"/>
    <w:link w:val="13"/>
    <w:qFormat/>
    <w:uiPriority w:val="99"/>
    <w:rPr>
      <w:sz w:val="18"/>
      <w:szCs w:val="18"/>
    </w:rPr>
  </w:style>
  <w:style w:type="character" w:customStyle="1" w:styleId="32">
    <w:name w:val="标题 2字符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">
    <w:name w:val="标题 3字符"/>
    <w:basedOn w:val="23"/>
    <w:link w:val="4"/>
    <w:qFormat/>
    <w:uiPriority w:val="9"/>
    <w:rPr>
      <w:b/>
      <w:bCs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标题 4字符"/>
    <w:basedOn w:val="2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批注文字字符"/>
    <w:basedOn w:val="23"/>
    <w:link w:val="8"/>
    <w:semiHidden/>
    <w:qFormat/>
    <w:uiPriority w:val="99"/>
  </w:style>
  <w:style w:type="character" w:customStyle="1" w:styleId="37">
    <w:name w:val="批注主题字符"/>
    <w:basedOn w:val="36"/>
    <w:link w:val="20"/>
    <w:semiHidden/>
    <w:qFormat/>
    <w:uiPriority w:val="99"/>
    <w:rPr>
      <w:b/>
      <w:bCs/>
    </w:rPr>
  </w:style>
  <w:style w:type="character" w:customStyle="1" w:styleId="38">
    <w:name w:val="批注框文本字符"/>
    <w:basedOn w:val="23"/>
    <w:link w:val="12"/>
    <w:semiHidden/>
    <w:qFormat/>
    <w:uiPriority w:val="99"/>
    <w:rPr>
      <w:rFonts w:ascii="宋体" w:eastAsia="宋体"/>
      <w:sz w:val="18"/>
      <w:szCs w:val="18"/>
    </w:rPr>
  </w:style>
  <w:style w:type="paragraph" w:customStyle="1" w:styleId="3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0">
    <w:name w:val="文档结构图字符"/>
    <w:basedOn w:val="23"/>
    <w:link w:val="7"/>
    <w:semiHidden/>
    <w:qFormat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3A66D0-A24F-8C4A-937B-90D975007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737</Words>
  <Characters>4206</Characters>
  <Lines>35</Lines>
  <Paragraphs>9</Paragraphs>
  <TotalTime>2</TotalTime>
  <ScaleCrop>false</ScaleCrop>
  <LinksUpToDate>false</LinksUpToDate>
  <CharactersWithSpaces>4934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2019-09-18T06:48:00Z</dcterms:created>
  <dc:creator>国科科技</dc:creator>
  <cp:lastModifiedBy>chenjr</cp:lastModifiedBy>
  <dcterms:modified xsi:type="dcterms:W3CDTF">2019-09-24T07:39:06Z</dcterms:modified>
  <dc:subject>学生考勤</dc:subject>
  <dc:title>厦门兴才职业技术学院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