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1EA9E" w14:textId="521E48E5" w:rsidR="00B0600A" w:rsidRPr="00B0600A" w:rsidRDefault="004D100D" w:rsidP="00B0600A">
      <w:pPr>
        <w:jc w:val="center"/>
        <w:rPr>
          <w:sz w:val="32"/>
          <w:szCs w:val="32"/>
        </w:rPr>
      </w:pPr>
      <w:bookmarkStart w:id="0" w:name="_GoBack"/>
      <w:r w:rsidRPr="00B0600A">
        <w:rPr>
          <w:rFonts w:hint="eastAsia"/>
          <w:sz w:val="32"/>
          <w:szCs w:val="32"/>
        </w:rPr>
        <w:t>竞赛报名系统操作</w:t>
      </w:r>
      <w:r>
        <w:rPr>
          <w:rFonts w:hint="eastAsia"/>
          <w:sz w:val="32"/>
          <w:szCs w:val="32"/>
        </w:rPr>
        <w:t>指南</w:t>
      </w:r>
      <w:r w:rsidR="0060317B">
        <w:rPr>
          <w:rFonts w:hint="eastAsia"/>
          <w:sz w:val="32"/>
          <w:szCs w:val="32"/>
        </w:rPr>
        <w:t>(</w:t>
      </w:r>
      <w:r w:rsidR="000B6F59">
        <w:rPr>
          <w:rFonts w:hint="eastAsia"/>
          <w:sz w:val="32"/>
          <w:szCs w:val="32"/>
        </w:rPr>
        <w:t>二级学院</w:t>
      </w:r>
      <w:r w:rsidR="0060317B">
        <w:rPr>
          <w:rFonts w:hint="eastAsia"/>
          <w:sz w:val="32"/>
          <w:szCs w:val="32"/>
        </w:rPr>
        <w:t>)</w:t>
      </w:r>
    </w:p>
    <w:bookmarkEnd w:id="0"/>
    <w:p w14:paraId="13B0D136" w14:textId="558A3CD4" w:rsidR="00EA7556" w:rsidRDefault="002E6A07" w:rsidP="002E6A0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登录系统</w:t>
      </w:r>
    </w:p>
    <w:p w14:paraId="334C878E" w14:textId="6BCCE573" w:rsidR="0014546B" w:rsidRDefault="00C97B29" w:rsidP="0014546B">
      <w:pPr>
        <w:pStyle w:val="a5"/>
        <w:ind w:left="420" w:firstLineChars="0" w:firstLine="0"/>
      </w:pPr>
      <w:r>
        <w:rPr>
          <w:rFonts w:hint="eastAsia"/>
        </w:rPr>
        <w:t>访问</w:t>
      </w:r>
      <w:r w:rsidR="0095643D" w:rsidRPr="0095643D">
        <w:rPr>
          <w:u w:val="single"/>
        </w:rPr>
        <w:t>http://jw.xmxc.com/</w:t>
      </w:r>
      <w:r w:rsidR="00CF46D6">
        <w:t xml:space="preserve"> </w:t>
      </w:r>
      <w:r w:rsidR="00091847">
        <w:rPr>
          <w:rFonts w:hint="eastAsia"/>
        </w:rPr>
        <w:t>，</w:t>
      </w:r>
      <w:r w:rsidR="00CF46D6">
        <w:rPr>
          <w:rFonts w:hint="eastAsia"/>
        </w:rPr>
        <w:t>找到教务系统</w:t>
      </w:r>
      <w:r w:rsidR="00091847">
        <w:rPr>
          <w:rFonts w:hint="eastAsia"/>
        </w:rPr>
        <w:t>（新版）</w:t>
      </w:r>
      <w:r w:rsidR="00CF46D6">
        <w:rPr>
          <w:rFonts w:hint="eastAsia"/>
        </w:rPr>
        <w:t>，点击进入</w:t>
      </w:r>
      <w:r w:rsidR="00091847">
        <w:rPr>
          <w:rFonts w:hint="eastAsia"/>
        </w:rPr>
        <w:t>界面</w:t>
      </w:r>
      <w:r w:rsidR="00CF46D6">
        <w:rPr>
          <w:rFonts w:hint="eastAsia"/>
        </w:rPr>
        <w:t>。</w:t>
      </w:r>
    </w:p>
    <w:p w14:paraId="234F1447" w14:textId="1B983415" w:rsidR="00C97B29" w:rsidRDefault="00C97B29" w:rsidP="0014546B">
      <w:pPr>
        <w:pStyle w:val="a5"/>
        <w:ind w:left="420" w:firstLineChars="0" w:firstLine="0"/>
      </w:pPr>
      <w:r>
        <w:rPr>
          <w:noProof/>
        </w:rPr>
        <w:drawing>
          <wp:inline distT="0" distB="0" distL="0" distR="0" wp14:anchorId="773D3DCE" wp14:editId="0378F529">
            <wp:extent cx="4473328" cy="2667231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A7A6" w14:textId="052FD27F" w:rsidR="00681962" w:rsidRPr="00681962" w:rsidRDefault="00A03516" w:rsidP="00681962">
      <w:pPr>
        <w:ind w:firstLineChars="200" w:firstLine="420"/>
        <w:rPr>
          <w:b/>
          <w:color w:val="FF0000"/>
        </w:rPr>
      </w:pPr>
      <w:r w:rsidRPr="00AB02E1">
        <w:rPr>
          <w:rFonts w:hint="eastAsia"/>
          <w:b/>
          <w:color w:val="FF0000"/>
        </w:rPr>
        <w:t>用教务系统的</w:t>
      </w:r>
      <w:proofErr w:type="gramStart"/>
      <w:r w:rsidR="00091847" w:rsidRPr="00AB02E1">
        <w:rPr>
          <w:rFonts w:hint="eastAsia"/>
          <w:b/>
          <w:color w:val="FF0000"/>
        </w:rPr>
        <w:t>帐号</w:t>
      </w:r>
      <w:proofErr w:type="gramEnd"/>
      <w:r w:rsidR="00091847" w:rsidRPr="00AB02E1">
        <w:rPr>
          <w:rFonts w:hint="eastAsia"/>
          <w:b/>
          <w:color w:val="FF0000"/>
        </w:rPr>
        <w:t>、密码</w:t>
      </w:r>
      <w:r w:rsidRPr="00AB02E1">
        <w:rPr>
          <w:rFonts w:hint="eastAsia"/>
          <w:b/>
          <w:color w:val="FF0000"/>
        </w:rPr>
        <w:t>登录</w:t>
      </w:r>
      <w:r w:rsidR="00091847" w:rsidRPr="00AB02E1">
        <w:rPr>
          <w:rFonts w:hint="eastAsia"/>
          <w:b/>
          <w:color w:val="FF0000"/>
        </w:rPr>
        <w:t>。</w:t>
      </w:r>
    </w:p>
    <w:p w14:paraId="57F119AA" w14:textId="6670E864" w:rsidR="007A26EA" w:rsidRDefault="00681962" w:rsidP="0060317B">
      <w:r>
        <w:rPr>
          <w:rFonts w:hint="eastAsia"/>
        </w:rPr>
        <w:t>2</w:t>
      </w:r>
      <w:r w:rsidR="0060317B">
        <w:rPr>
          <w:rFonts w:hint="eastAsia"/>
        </w:rPr>
        <w:t>.流程中心</w:t>
      </w:r>
      <w:r w:rsidR="007A26EA">
        <w:rPr>
          <w:rFonts w:hint="eastAsia"/>
        </w:rPr>
        <w:t>，</w:t>
      </w:r>
      <w:r w:rsidR="0060317B">
        <w:rPr>
          <w:rFonts w:hint="eastAsia"/>
        </w:rPr>
        <w:t>在搜索框输入“</w:t>
      </w:r>
      <w:r w:rsidR="001178FE">
        <w:rPr>
          <w:rFonts w:hint="eastAsia"/>
        </w:rPr>
        <w:t>竞赛</w:t>
      </w:r>
      <w:r w:rsidR="0060317B">
        <w:rPr>
          <w:rFonts w:hint="eastAsia"/>
        </w:rPr>
        <w:t>报名”，</w:t>
      </w:r>
      <w:r w:rsidR="005821BF">
        <w:rPr>
          <w:rFonts w:hint="eastAsia"/>
        </w:rPr>
        <w:t>进入二级学院审批界面，</w:t>
      </w:r>
      <w:r w:rsidR="001C3831">
        <w:rPr>
          <w:rFonts w:hint="eastAsia"/>
        </w:rPr>
        <w:t>确认赛项、指导老师、参赛学生信息，</w:t>
      </w:r>
      <w:r w:rsidR="00E84636">
        <w:rPr>
          <w:rFonts w:hint="eastAsia"/>
        </w:rPr>
        <w:t>有误的直接</w:t>
      </w:r>
      <w:r w:rsidR="001178FE">
        <w:rPr>
          <w:rFonts w:hint="eastAsia"/>
        </w:rPr>
        <w:t>退回</w:t>
      </w:r>
      <w:r w:rsidR="001C3831">
        <w:rPr>
          <w:rFonts w:hint="eastAsia"/>
        </w:rPr>
        <w:t>。</w:t>
      </w:r>
      <w:r w:rsidR="000B6F59">
        <w:rPr>
          <w:rFonts w:hint="eastAsia"/>
        </w:rPr>
        <w:t>经费有异议，请备注异议后，点击退回。</w:t>
      </w:r>
    </w:p>
    <w:p w14:paraId="3C4C9D70" w14:textId="25834742" w:rsidR="001178FE" w:rsidRPr="001178FE" w:rsidRDefault="001178FE" w:rsidP="001178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0CE13BF" wp14:editId="40B97326">
            <wp:extent cx="5267325" cy="3629025"/>
            <wp:effectExtent l="0" t="0" r="9525" b="9525"/>
            <wp:docPr id="5" name="图片 5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61E9" w14:textId="042072A8" w:rsidR="00C64465" w:rsidRDefault="00681962" w:rsidP="001178FE">
      <w:r>
        <w:rPr>
          <w:rFonts w:hint="eastAsia"/>
        </w:rPr>
        <w:lastRenderedPageBreak/>
        <w:t>3</w:t>
      </w:r>
      <w:r w:rsidR="001C3831">
        <w:rPr>
          <w:rFonts w:hint="eastAsia"/>
        </w:rPr>
        <w:t>.审批</w:t>
      </w:r>
      <w:r w:rsidR="00B24B62">
        <w:rPr>
          <w:rFonts w:hint="eastAsia"/>
        </w:rPr>
        <w:t>提交</w:t>
      </w:r>
    </w:p>
    <w:p w14:paraId="2733A215" w14:textId="19CE306C" w:rsidR="00116634" w:rsidRDefault="00116634" w:rsidP="00116634">
      <w:pPr>
        <w:pStyle w:val="a5"/>
        <w:ind w:left="420" w:firstLineChars="0" w:firstLine="0"/>
      </w:pPr>
      <w:r w:rsidRPr="000B6F59">
        <w:rPr>
          <w:rFonts w:hint="eastAsia"/>
          <w:b/>
        </w:rPr>
        <w:t>人员信息</w:t>
      </w:r>
      <w:r>
        <w:rPr>
          <w:rFonts w:hint="eastAsia"/>
        </w:rPr>
        <w:t>填写完整确定</w:t>
      </w:r>
      <w:r w:rsidRPr="000B6F59">
        <w:rPr>
          <w:rFonts w:hint="eastAsia"/>
          <w:b/>
        </w:rPr>
        <w:t>无误</w:t>
      </w:r>
      <w:r>
        <w:rPr>
          <w:rFonts w:hint="eastAsia"/>
        </w:rPr>
        <w:t>，</w:t>
      </w:r>
      <w:r w:rsidR="000B6F59" w:rsidRPr="000B6F59">
        <w:rPr>
          <w:rFonts w:hint="eastAsia"/>
          <w:b/>
          <w:sz w:val="24"/>
          <w:szCs w:val="24"/>
        </w:rPr>
        <w:t>经费预算无异议</w:t>
      </w:r>
      <w:r w:rsidR="000B6F59">
        <w:rPr>
          <w:rFonts w:hint="eastAsia"/>
        </w:rPr>
        <w:t>，</w:t>
      </w:r>
      <w:r w:rsidR="001C3831">
        <w:rPr>
          <w:rFonts w:hint="eastAsia"/>
        </w:rPr>
        <w:t>填写审批意见，</w:t>
      </w:r>
      <w:r w:rsidR="001C6256">
        <w:rPr>
          <w:rFonts w:hint="eastAsia"/>
        </w:rPr>
        <w:t>点击提交，提交给领导审批。</w:t>
      </w:r>
    </w:p>
    <w:p w14:paraId="0CA5CC4D" w14:textId="522EC682" w:rsidR="001C3831" w:rsidRPr="001C3831" w:rsidRDefault="001C3831" w:rsidP="00116634">
      <w:pPr>
        <w:pStyle w:val="a5"/>
        <w:ind w:left="420" w:firstLineChars="0" w:firstLine="0"/>
      </w:pPr>
      <w:r>
        <w:rPr>
          <w:rFonts w:hint="eastAsia"/>
          <w:noProof/>
        </w:rPr>
        <w:drawing>
          <wp:inline distT="0" distB="0" distL="0" distR="0" wp14:anchorId="42320106" wp14:editId="47924A07">
            <wp:extent cx="5116351" cy="2905125"/>
            <wp:effectExtent l="0" t="0" r="8255" b="0"/>
            <wp:docPr id="16" name="图片 16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51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40DA" w14:textId="540B29B7" w:rsidR="001C3831" w:rsidRPr="001C3831" w:rsidRDefault="001C3831" w:rsidP="001C38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DB4AF4" w14:textId="3082702E" w:rsidR="00681962" w:rsidRDefault="00681962" w:rsidP="00681962">
      <w:r>
        <w:rPr>
          <w:rFonts w:hint="eastAsia"/>
        </w:rPr>
        <w:t>4.</w:t>
      </w:r>
      <w:r w:rsidR="00877CEC">
        <w:rPr>
          <w:rFonts w:hint="eastAsia"/>
        </w:rPr>
        <w:t>查询</w:t>
      </w:r>
    </w:p>
    <w:p w14:paraId="56D76E1F" w14:textId="77777777" w:rsidR="00681962" w:rsidRDefault="00681962" w:rsidP="00681962">
      <w:pPr>
        <w:pStyle w:val="a5"/>
        <w:ind w:left="420" w:firstLineChars="0" w:firstLine="0"/>
      </w:pPr>
      <w:r>
        <w:rPr>
          <w:rFonts w:hint="eastAsia"/>
        </w:rPr>
        <w:t>竞赛管理</w:t>
      </w:r>
      <w:r>
        <w:sym w:font="Wingdings" w:char="F0E0"/>
      </w:r>
      <w:r>
        <w:rPr>
          <w:rFonts w:hint="eastAsia"/>
        </w:rPr>
        <w:t>竞赛报名查询</w:t>
      </w:r>
      <w:r>
        <w:sym w:font="Wingdings" w:char="F0E0"/>
      </w:r>
      <w:r>
        <w:rPr>
          <w:rFonts w:hint="eastAsia"/>
        </w:rPr>
        <w:t>竞赛项目人员查看</w:t>
      </w:r>
      <w:r>
        <w:sym w:font="Wingdings" w:char="F0E0"/>
      </w:r>
      <w:r>
        <w:rPr>
          <w:rFonts w:hint="eastAsia"/>
        </w:rPr>
        <w:t>指导教师、参赛选手</w:t>
      </w:r>
    </w:p>
    <w:p w14:paraId="21A8824A" w14:textId="77777777" w:rsidR="00681962" w:rsidRDefault="00681962" w:rsidP="00681962">
      <w:pPr>
        <w:pStyle w:val="a5"/>
        <w:ind w:left="420" w:firstLineChars="0" w:firstLine="0"/>
      </w:pPr>
      <w:r>
        <w:rPr>
          <w:noProof/>
        </w:rPr>
        <w:drawing>
          <wp:inline distT="0" distB="0" distL="0" distR="0" wp14:anchorId="1AD8F8CC" wp14:editId="10CD6FDF">
            <wp:extent cx="5267325" cy="1762125"/>
            <wp:effectExtent l="0" t="0" r="9525" b="9525"/>
            <wp:docPr id="2" name="图片 2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215B" w14:textId="77777777" w:rsidR="00681962" w:rsidRDefault="00681962" w:rsidP="00681962">
      <w:pPr>
        <w:rPr>
          <w:rFonts w:ascii="宋体" w:eastAsia="宋体" w:hAnsi="宋体" w:cs="宋体"/>
          <w:kern w:val="0"/>
          <w:sz w:val="24"/>
          <w:szCs w:val="24"/>
        </w:rPr>
      </w:pPr>
    </w:p>
    <w:p w14:paraId="525B7D0B" w14:textId="77777777" w:rsidR="00681962" w:rsidRDefault="00681962" w:rsidP="00681962">
      <w:pPr>
        <w:rPr>
          <w:rFonts w:ascii="宋体" w:eastAsia="宋体" w:hAnsi="宋体" w:cs="宋体"/>
          <w:kern w:val="0"/>
          <w:sz w:val="24"/>
          <w:szCs w:val="24"/>
        </w:rPr>
      </w:pPr>
    </w:p>
    <w:p w14:paraId="5CCCF0E0" w14:textId="0D13A83E" w:rsidR="00A402FF" w:rsidRDefault="00A402FF" w:rsidP="00A402FF"/>
    <w:sectPr w:rsidR="00A4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21D3D" w14:textId="77777777" w:rsidR="005C71F8" w:rsidRDefault="005C71F8" w:rsidP="002E6A07">
      <w:r>
        <w:separator/>
      </w:r>
    </w:p>
  </w:endnote>
  <w:endnote w:type="continuationSeparator" w:id="0">
    <w:p w14:paraId="60886153" w14:textId="77777777" w:rsidR="005C71F8" w:rsidRDefault="005C71F8" w:rsidP="002E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90700" w14:textId="77777777" w:rsidR="005C71F8" w:rsidRDefault="005C71F8" w:rsidP="002E6A07">
      <w:r>
        <w:separator/>
      </w:r>
    </w:p>
  </w:footnote>
  <w:footnote w:type="continuationSeparator" w:id="0">
    <w:p w14:paraId="6CEA3B85" w14:textId="77777777" w:rsidR="005C71F8" w:rsidRDefault="005C71F8" w:rsidP="002E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3B7"/>
    <w:multiLevelType w:val="hybridMultilevel"/>
    <w:tmpl w:val="29981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37F63"/>
    <w:multiLevelType w:val="hybridMultilevel"/>
    <w:tmpl w:val="F67447EC"/>
    <w:lvl w:ilvl="0" w:tplc="BA0CD2A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F4"/>
    <w:rsid w:val="00091847"/>
    <w:rsid w:val="000B6F59"/>
    <w:rsid w:val="000D64D9"/>
    <w:rsid w:val="00116634"/>
    <w:rsid w:val="001178FE"/>
    <w:rsid w:val="001425CA"/>
    <w:rsid w:val="0014546B"/>
    <w:rsid w:val="001C3831"/>
    <w:rsid w:val="001C6256"/>
    <w:rsid w:val="001F0FBC"/>
    <w:rsid w:val="00222F83"/>
    <w:rsid w:val="002B59AC"/>
    <w:rsid w:val="002E6A07"/>
    <w:rsid w:val="0035207E"/>
    <w:rsid w:val="003A6CFA"/>
    <w:rsid w:val="003B51DD"/>
    <w:rsid w:val="003D65BC"/>
    <w:rsid w:val="003E7CE5"/>
    <w:rsid w:val="004518CD"/>
    <w:rsid w:val="00472C8C"/>
    <w:rsid w:val="004A28EB"/>
    <w:rsid w:val="004D100D"/>
    <w:rsid w:val="0051662D"/>
    <w:rsid w:val="005433E3"/>
    <w:rsid w:val="005675F4"/>
    <w:rsid w:val="00576B94"/>
    <w:rsid w:val="005821BF"/>
    <w:rsid w:val="005C71F8"/>
    <w:rsid w:val="0060317B"/>
    <w:rsid w:val="00681962"/>
    <w:rsid w:val="007064A2"/>
    <w:rsid w:val="00720C96"/>
    <w:rsid w:val="0073529F"/>
    <w:rsid w:val="0073763B"/>
    <w:rsid w:val="007A26EA"/>
    <w:rsid w:val="007B4604"/>
    <w:rsid w:val="007F59D7"/>
    <w:rsid w:val="00846331"/>
    <w:rsid w:val="008732D9"/>
    <w:rsid w:val="00877CEC"/>
    <w:rsid w:val="00896F03"/>
    <w:rsid w:val="008A006B"/>
    <w:rsid w:val="0095643D"/>
    <w:rsid w:val="00962A08"/>
    <w:rsid w:val="00A03516"/>
    <w:rsid w:val="00A402FF"/>
    <w:rsid w:val="00AB02E1"/>
    <w:rsid w:val="00AB20B8"/>
    <w:rsid w:val="00B0600A"/>
    <w:rsid w:val="00B227B9"/>
    <w:rsid w:val="00B24B62"/>
    <w:rsid w:val="00B46B22"/>
    <w:rsid w:val="00B963B2"/>
    <w:rsid w:val="00BA648D"/>
    <w:rsid w:val="00BD54A9"/>
    <w:rsid w:val="00C05E4A"/>
    <w:rsid w:val="00C45BF9"/>
    <w:rsid w:val="00C64465"/>
    <w:rsid w:val="00C97B29"/>
    <w:rsid w:val="00CF3C42"/>
    <w:rsid w:val="00CF46D6"/>
    <w:rsid w:val="00D1614C"/>
    <w:rsid w:val="00DA3268"/>
    <w:rsid w:val="00DB4CEE"/>
    <w:rsid w:val="00DC3EC6"/>
    <w:rsid w:val="00DE501C"/>
    <w:rsid w:val="00E22851"/>
    <w:rsid w:val="00E52044"/>
    <w:rsid w:val="00E75CB4"/>
    <w:rsid w:val="00E84636"/>
    <w:rsid w:val="00EA7556"/>
    <w:rsid w:val="00ED79E9"/>
    <w:rsid w:val="00F124C2"/>
    <w:rsid w:val="00F25311"/>
    <w:rsid w:val="00F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4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07"/>
    <w:rPr>
      <w:sz w:val="18"/>
      <w:szCs w:val="18"/>
    </w:rPr>
  </w:style>
  <w:style w:type="paragraph" w:styleId="a5">
    <w:name w:val="List Paragraph"/>
    <w:basedOn w:val="a"/>
    <w:uiPriority w:val="34"/>
    <w:qFormat/>
    <w:rsid w:val="002E6A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7B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7B29"/>
    <w:rPr>
      <w:sz w:val="18"/>
      <w:szCs w:val="18"/>
    </w:rPr>
  </w:style>
  <w:style w:type="character" w:styleId="a7">
    <w:name w:val="Hyperlink"/>
    <w:basedOn w:val="a0"/>
    <w:uiPriority w:val="99"/>
    <w:unhideWhenUsed/>
    <w:rsid w:val="00CF46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6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07"/>
    <w:rPr>
      <w:sz w:val="18"/>
      <w:szCs w:val="18"/>
    </w:rPr>
  </w:style>
  <w:style w:type="paragraph" w:styleId="a5">
    <w:name w:val="List Paragraph"/>
    <w:basedOn w:val="a"/>
    <w:uiPriority w:val="34"/>
    <w:qFormat/>
    <w:rsid w:val="002E6A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7B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7B29"/>
    <w:rPr>
      <w:sz w:val="18"/>
      <w:szCs w:val="18"/>
    </w:rPr>
  </w:style>
  <w:style w:type="character" w:styleId="a7">
    <w:name w:val="Hyperlink"/>
    <w:basedOn w:val="a0"/>
    <w:uiPriority w:val="99"/>
    <w:unhideWhenUsed/>
    <w:rsid w:val="00CF46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AutoBVT</cp:lastModifiedBy>
  <cp:revision>2</cp:revision>
  <dcterms:created xsi:type="dcterms:W3CDTF">2020-09-14T07:33:00Z</dcterms:created>
  <dcterms:modified xsi:type="dcterms:W3CDTF">2020-09-14T07:33:00Z</dcterms:modified>
</cp:coreProperties>
</file>