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right="28"/>
        <w:jc w:val="left"/>
        <w:rPr>
          <w:rFonts w:hint="eastAsia" w:ascii="黑体" w:hAnsi="黑体" w:eastAsia="黑体" w:cs="黑体"/>
          <w:b/>
          <w:bCs/>
          <w:color w:val="000000"/>
          <w:spacing w:val="2"/>
          <w:w w:val="8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left"/>
        <w:textAlignment w:val="auto"/>
        <w:outlineLvl w:val="9"/>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（预通知）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bookmarkStart w:id="0" w:name="_GoBack"/>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关于做好20</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年职业教育活动周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相关工作的预通知</w:t>
      </w:r>
    </w:p>
    <w:bookmarkEnd w:id="0"/>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Times New Roman" w:hAnsi="Times New Roman" w:cs="Times New Roman" w:eastAsiaTheme="minorEastAsia"/>
          <w:color w:val="000000" w:themeColor="text1"/>
          <w:sz w:val="36"/>
          <w:szCs w:val="36"/>
          <w:lang w:val="en-US" w:eastAsia="zh-CN"/>
          <w14:textFill>
            <w14:solidFill>
              <w14:schemeClr w14:val="tx1"/>
            </w14:solidFill>
          </w14:textFill>
        </w:rPr>
      </w:pPr>
    </w:p>
    <w:p>
      <w:pPr>
        <w:spacing w:line="540" w:lineRule="exact"/>
        <w:ind w:firstLine="660"/>
        <w:rPr>
          <w:rFonts w:hint="eastAsia" w:ascii="仿宋_GB2312" w:hAnsi="楷体_GB2312" w:eastAsia="仿宋_GB2312" w:cs="楷体_GB2312"/>
          <w:sz w:val="32"/>
          <w:szCs w:val="32"/>
        </w:rPr>
      </w:pPr>
      <w:r>
        <w:rPr>
          <w:rFonts w:hint="eastAsia" w:ascii="仿宋_GB2312" w:eastAsia="仿宋_GB2312"/>
          <w:sz w:val="32"/>
          <w:szCs w:val="32"/>
        </w:rPr>
        <w:t>根据《教育部等十部门关于做好2020年职业教育活动周相关工作的通</w:t>
      </w:r>
      <w:r>
        <w:rPr>
          <w:rFonts w:hint="eastAsia" w:ascii="仿宋_GB2312" w:eastAsia="仿宋_GB2312"/>
          <w:sz w:val="32"/>
          <w:szCs w:val="32"/>
          <w:u w:val="none"/>
        </w:rPr>
        <w:t>知》（教职成函〔2020〕6号）要求，为宣传展示职业教育助力新冠肺炎疫情防控、支持复工复产、促进就业创业等方面的成效，大力弘扬劳动光荣、技能宝贵、创造伟大的时代风尚，进一步营造全社会关心支持职业教育的良好氛围</w:t>
      </w:r>
      <w:r>
        <w:rPr>
          <w:rFonts w:hint="eastAsia" w:ascii="仿宋_GB2312" w:eastAsia="仿宋_GB2312"/>
          <w:sz w:val="32"/>
          <w:szCs w:val="32"/>
          <w:u w:val="none"/>
          <w:lang w:eastAsia="zh-CN"/>
        </w:rPr>
        <w:t>，</w:t>
      </w:r>
      <w:r>
        <w:rPr>
          <w:rFonts w:hint="eastAsia" w:ascii="仿宋_GB2312" w:eastAsia="仿宋_GB2312"/>
          <w:sz w:val="32"/>
          <w:szCs w:val="32"/>
          <w:u w:val="none"/>
        </w:rPr>
        <w:t>现就</w:t>
      </w:r>
      <w:r>
        <w:rPr>
          <w:rFonts w:hint="eastAsia" w:ascii="仿宋_GB2312" w:eastAsia="仿宋_GB2312"/>
          <w:sz w:val="32"/>
          <w:szCs w:val="32"/>
          <w:u w:val="none"/>
          <w:lang w:eastAsia="zh-CN"/>
        </w:rPr>
        <w:t>做好我省</w:t>
      </w:r>
      <w:r>
        <w:rPr>
          <w:rFonts w:hint="eastAsia" w:ascii="仿宋_GB2312" w:eastAsia="仿宋_GB2312"/>
          <w:sz w:val="32"/>
          <w:szCs w:val="32"/>
          <w:u w:val="none"/>
        </w:rPr>
        <w:t>20</w:t>
      </w:r>
      <w:r>
        <w:rPr>
          <w:rFonts w:hint="eastAsia" w:ascii="仿宋_GB2312" w:eastAsia="仿宋_GB2312"/>
          <w:sz w:val="32"/>
          <w:szCs w:val="32"/>
          <w:u w:val="none"/>
          <w:lang w:val="en-US" w:eastAsia="zh-CN"/>
        </w:rPr>
        <w:t>20</w:t>
      </w:r>
      <w:r>
        <w:rPr>
          <w:rFonts w:hint="eastAsia" w:ascii="仿宋_GB2312" w:eastAsia="仿宋_GB2312"/>
          <w:sz w:val="32"/>
          <w:szCs w:val="32"/>
          <w:u w:val="none"/>
        </w:rPr>
        <w:t>年职业教育活动周</w:t>
      </w:r>
      <w:r>
        <w:rPr>
          <w:rFonts w:hint="eastAsia" w:ascii="仿宋_GB2312" w:eastAsia="仿宋_GB2312"/>
          <w:sz w:val="32"/>
          <w:szCs w:val="32"/>
          <w:u w:val="none"/>
          <w:lang w:eastAsia="zh-CN"/>
        </w:rPr>
        <w:t>相关工作预</w:t>
      </w:r>
      <w:r>
        <w:rPr>
          <w:rFonts w:hint="eastAsia" w:ascii="仿宋_GB2312" w:eastAsia="仿宋_GB2312"/>
          <w:sz w:val="32"/>
          <w:szCs w:val="32"/>
        </w:rPr>
        <w:t>通知如下：</w:t>
      </w:r>
    </w:p>
    <w:p>
      <w:pPr>
        <w:spacing w:beforeLines="0" w:afterLines="0" w:line="540" w:lineRule="exact"/>
        <w:ind w:firstLine="640" w:firstLineChars="200"/>
        <w:rPr>
          <w:rFonts w:eastAsia="黑体"/>
          <w:sz w:val="32"/>
          <w:szCs w:val="32"/>
        </w:rPr>
      </w:pPr>
      <w:r>
        <w:rPr>
          <w:rFonts w:eastAsia="黑体"/>
          <w:sz w:val="32"/>
          <w:szCs w:val="32"/>
        </w:rPr>
        <w:t>一、时间和主题</w:t>
      </w:r>
    </w:p>
    <w:p>
      <w:pPr>
        <w:spacing w:beforeLines="0" w:afterLines="0" w:line="540" w:lineRule="exact"/>
        <w:ind w:firstLine="643" w:firstLineChars="200"/>
        <w:rPr>
          <w:rFonts w:hint="eastAsia" w:ascii="仿宋_GB2312" w:eastAsia="仿宋_GB2312"/>
          <w:sz w:val="32"/>
          <w:szCs w:val="32"/>
        </w:rPr>
      </w:pPr>
      <w:r>
        <w:rPr>
          <w:rFonts w:ascii="楷体" w:hAnsi="楷体" w:eastAsia="楷体"/>
          <w:b/>
          <w:bCs/>
          <w:sz w:val="32"/>
          <w:szCs w:val="32"/>
        </w:rPr>
        <w:t>（一）时间：</w:t>
      </w:r>
      <w:r>
        <w:rPr>
          <w:rFonts w:hint="eastAsia" w:ascii="仿宋_GB2312" w:eastAsia="仿宋_GB2312"/>
          <w:sz w:val="32"/>
          <w:szCs w:val="32"/>
        </w:rPr>
        <w:t>2020年11月8日至14日。</w:t>
      </w:r>
    </w:p>
    <w:p>
      <w:pPr>
        <w:spacing w:beforeLines="0" w:afterLines="0" w:line="540" w:lineRule="exact"/>
        <w:ind w:firstLine="643" w:firstLineChars="200"/>
        <w:rPr>
          <w:rFonts w:hint="eastAsia" w:ascii="仿宋_GB2312" w:eastAsia="仿宋_GB2312"/>
          <w:sz w:val="32"/>
          <w:szCs w:val="32"/>
          <w:lang w:eastAsia="zh-CN"/>
        </w:rPr>
      </w:pPr>
      <w:r>
        <w:rPr>
          <w:rFonts w:ascii="楷体" w:hAnsi="楷体" w:eastAsia="楷体"/>
          <w:b/>
          <w:bCs/>
          <w:sz w:val="32"/>
          <w:szCs w:val="32"/>
        </w:rPr>
        <w:t>（二）主题：</w:t>
      </w:r>
      <w:r>
        <w:rPr>
          <w:rFonts w:hint="eastAsia" w:ascii="仿宋_GB2312" w:eastAsia="仿宋_GB2312"/>
          <w:sz w:val="32"/>
          <w:szCs w:val="32"/>
        </w:rPr>
        <w:t>人人出彩，技能强国。</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6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二、主要活动</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60"/>
        <w:jc w:val="both"/>
        <w:textAlignment w:val="auto"/>
        <w:outlineLvl w:val="9"/>
        <w:rPr>
          <w:rFonts w:hint="eastAsia" w:ascii="仿宋_GB2312" w:eastAsia="仿宋_GB2312"/>
          <w:sz w:val="32"/>
          <w:szCs w:val="32"/>
          <w:u w:val="none"/>
          <w:lang w:eastAsia="zh-CN"/>
        </w:rPr>
      </w:pPr>
      <w:r>
        <w:rPr>
          <w:rFonts w:hint="eastAsia" w:ascii="仿宋_GB2312" w:eastAsia="仿宋_GB2312"/>
          <w:sz w:val="32"/>
          <w:szCs w:val="32"/>
          <w:u w:val="none"/>
          <w:lang w:eastAsia="zh-CN"/>
        </w:rPr>
        <w:t>福建省主会场活动在厦门举办。各地、各有关单位和职业院校要根据20</w:t>
      </w:r>
      <w:r>
        <w:rPr>
          <w:rFonts w:hint="eastAsia" w:ascii="仿宋_GB2312" w:eastAsia="仿宋_GB2312"/>
          <w:sz w:val="32"/>
          <w:szCs w:val="32"/>
          <w:u w:val="none"/>
          <w:lang w:val="en-US" w:eastAsia="zh-CN"/>
        </w:rPr>
        <w:t>20</w:t>
      </w:r>
      <w:r>
        <w:rPr>
          <w:rFonts w:hint="eastAsia" w:ascii="仿宋_GB2312" w:eastAsia="仿宋_GB2312"/>
          <w:sz w:val="32"/>
          <w:szCs w:val="32"/>
          <w:u w:val="none"/>
          <w:lang w:eastAsia="zh-CN"/>
        </w:rPr>
        <w:t>年“职业教育活动周”主题，结合自身实际，认真做好活动周相关组织工作。</w:t>
      </w:r>
    </w:p>
    <w:p>
      <w:pPr>
        <w:numPr>
          <w:ilvl w:val="0"/>
          <w:numId w:val="1"/>
        </w:numPr>
        <w:spacing w:beforeLines="0" w:afterLines="0" w:line="540" w:lineRule="exact"/>
        <w:ind w:firstLine="643" w:firstLineChars="200"/>
        <w:rPr>
          <w:rFonts w:eastAsia="仿宋"/>
          <w:sz w:val="32"/>
          <w:szCs w:val="32"/>
          <w:u w:val="none"/>
        </w:rPr>
      </w:pPr>
      <w:r>
        <w:rPr>
          <w:rFonts w:ascii="楷体" w:hAnsi="楷体" w:eastAsia="楷体"/>
          <w:b/>
          <w:bCs/>
          <w:sz w:val="32"/>
          <w:szCs w:val="32"/>
          <w:u w:val="none"/>
        </w:rPr>
        <w:t>开展线上宣传展示活动。</w:t>
      </w:r>
      <w:r>
        <w:rPr>
          <w:rFonts w:eastAsia="仿宋"/>
          <w:sz w:val="32"/>
          <w:szCs w:val="32"/>
          <w:u w:val="none"/>
        </w:rPr>
        <w:t>各地、各职业院校</w:t>
      </w:r>
      <w:r>
        <w:rPr>
          <w:rFonts w:hint="eastAsia" w:eastAsia="仿宋"/>
          <w:sz w:val="32"/>
          <w:szCs w:val="32"/>
          <w:u w:val="none"/>
          <w:lang w:eastAsia="zh-CN"/>
        </w:rPr>
        <w:t>和</w:t>
      </w:r>
      <w:r>
        <w:rPr>
          <w:rFonts w:eastAsia="仿宋"/>
          <w:sz w:val="32"/>
          <w:szCs w:val="32"/>
          <w:u w:val="none"/>
        </w:rPr>
        <w:t>龙头骨干企业要</w:t>
      </w:r>
      <w:r>
        <w:rPr>
          <w:rFonts w:hint="eastAsia" w:eastAsia="仿宋"/>
          <w:sz w:val="32"/>
          <w:szCs w:val="32"/>
          <w:u w:val="none"/>
        </w:rPr>
        <w:t>充分利用</w:t>
      </w:r>
      <w:r>
        <w:rPr>
          <w:rFonts w:eastAsia="仿宋"/>
          <w:sz w:val="32"/>
          <w:szCs w:val="32"/>
          <w:u w:val="none"/>
        </w:rPr>
        <w:t>大数据、云计算、人工智能等现代信息技术，通过主题网站、线上展厅、开放资源等形式举办</w:t>
      </w:r>
      <w:r>
        <w:rPr>
          <w:rFonts w:hint="eastAsia" w:eastAsia="仿宋"/>
          <w:sz w:val="32"/>
          <w:szCs w:val="32"/>
          <w:u w:val="none"/>
          <w:lang w:eastAsia="zh-CN"/>
        </w:rPr>
        <w:t>“</w:t>
      </w:r>
      <w:r>
        <w:rPr>
          <w:rFonts w:eastAsia="仿宋"/>
          <w:sz w:val="32"/>
          <w:szCs w:val="32"/>
          <w:u w:val="none"/>
        </w:rPr>
        <w:t>云上活动周</w:t>
      </w:r>
      <w:r>
        <w:rPr>
          <w:rFonts w:hint="eastAsia" w:eastAsia="仿宋"/>
          <w:sz w:val="32"/>
          <w:szCs w:val="32"/>
          <w:u w:val="none"/>
          <w:lang w:eastAsia="zh-CN"/>
        </w:rPr>
        <w:t>”</w:t>
      </w:r>
      <w:r>
        <w:rPr>
          <w:rFonts w:eastAsia="仿宋"/>
          <w:sz w:val="32"/>
          <w:szCs w:val="32"/>
          <w:u w:val="none"/>
        </w:rPr>
        <w:t>，面向学生、家长和社区居民开展职业体验、办学成果、校园文化、大师技艺等方面展示。</w:t>
      </w:r>
      <w:r>
        <w:rPr>
          <w:rFonts w:hint="eastAsia" w:ascii="仿宋_GB2312" w:eastAsia="仿宋_GB2312"/>
          <w:sz w:val="32"/>
          <w:szCs w:val="32"/>
          <w:u w:val="none"/>
          <w:lang w:eastAsia="zh-CN"/>
        </w:rPr>
        <w:t>活动周期间，教育部等部委将</w:t>
      </w:r>
      <w:r>
        <w:rPr>
          <w:rFonts w:hint="eastAsia" w:eastAsia="仿宋"/>
          <w:sz w:val="32"/>
          <w:szCs w:val="32"/>
          <w:u w:val="none"/>
          <w:lang w:eastAsia="zh-CN"/>
        </w:rPr>
        <w:t>在山东省举办的</w:t>
      </w:r>
      <w:r>
        <w:rPr>
          <w:rFonts w:eastAsia="仿宋"/>
          <w:sz w:val="32"/>
          <w:szCs w:val="32"/>
        </w:rPr>
        <w:t>2020年职业教育活动周全国启动仪式暨全国职业院校技能大赛</w:t>
      </w:r>
      <w:r>
        <w:rPr>
          <w:rFonts w:hint="eastAsia" w:eastAsia="仿宋"/>
          <w:sz w:val="32"/>
          <w:szCs w:val="32"/>
        </w:rPr>
        <w:t>改革试点</w:t>
      </w:r>
      <w:r>
        <w:rPr>
          <w:rFonts w:eastAsia="仿宋"/>
          <w:sz w:val="32"/>
          <w:szCs w:val="32"/>
        </w:rPr>
        <w:t>赛开幕式、全国职业院校技能大赛</w:t>
      </w:r>
      <w:r>
        <w:rPr>
          <w:rFonts w:hint="eastAsia" w:eastAsia="仿宋"/>
          <w:sz w:val="32"/>
          <w:szCs w:val="32"/>
        </w:rPr>
        <w:t>改革试点赛</w:t>
      </w:r>
      <w:r>
        <w:rPr>
          <w:rFonts w:eastAsia="仿宋"/>
          <w:sz w:val="32"/>
          <w:szCs w:val="32"/>
        </w:rPr>
        <w:t>等全国性活动</w:t>
      </w:r>
      <w:r>
        <w:rPr>
          <w:rFonts w:hint="eastAsia" w:eastAsia="仿宋"/>
          <w:sz w:val="32"/>
          <w:szCs w:val="32"/>
          <w:lang w:eastAsia="zh-CN"/>
        </w:rPr>
        <w:t>将</w:t>
      </w:r>
      <w:r>
        <w:rPr>
          <w:rFonts w:hint="eastAsia" w:eastAsia="仿宋"/>
          <w:sz w:val="32"/>
          <w:szCs w:val="32"/>
          <w:u w:val="none"/>
          <w:lang w:eastAsia="zh-CN"/>
        </w:rPr>
        <w:t>进行</w:t>
      </w:r>
      <w:r>
        <w:rPr>
          <w:rFonts w:eastAsia="仿宋"/>
          <w:sz w:val="32"/>
          <w:szCs w:val="32"/>
          <w:u w:val="none"/>
        </w:rPr>
        <w:t>网上视频直播</w:t>
      </w:r>
      <w:r>
        <w:rPr>
          <w:rFonts w:hint="eastAsia" w:eastAsia="仿宋"/>
          <w:sz w:val="32"/>
          <w:szCs w:val="32"/>
          <w:u w:val="none"/>
          <w:lang w:eastAsia="zh-CN"/>
        </w:rPr>
        <w:t>，届时请各职业院校组织</w:t>
      </w:r>
      <w:r>
        <w:rPr>
          <w:rFonts w:eastAsia="仿宋"/>
          <w:sz w:val="32"/>
          <w:szCs w:val="32"/>
          <w:u w:val="none"/>
        </w:rPr>
        <w:t>观</w:t>
      </w:r>
      <w:r>
        <w:rPr>
          <w:rFonts w:hint="eastAsia" w:eastAsia="仿宋"/>
          <w:sz w:val="32"/>
          <w:szCs w:val="32"/>
          <w:u w:val="none"/>
          <w:lang w:eastAsia="zh-CN"/>
        </w:rPr>
        <w:t>看（具体时间另行通知）</w:t>
      </w:r>
      <w:r>
        <w:rPr>
          <w:rFonts w:eastAsia="仿宋"/>
          <w:sz w:val="32"/>
          <w:szCs w:val="32"/>
          <w:u w:val="none"/>
        </w:rPr>
        <w:t>。</w:t>
      </w:r>
    </w:p>
    <w:p>
      <w:pPr>
        <w:spacing w:beforeLines="0" w:afterLines="0" w:line="540" w:lineRule="exact"/>
        <w:ind w:firstLine="643" w:firstLineChars="200"/>
        <w:rPr>
          <w:rFonts w:eastAsia="仿宋"/>
          <w:sz w:val="32"/>
          <w:szCs w:val="32"/>
          <w:u w:val="none"/>
        </w:rPr>
      </w:pPr>
      <w:r>
        <w:rPr>
          <w:rFonts w:ascii="楷体" w:hAnsi="楷体" w:eastAsia="楷体"/>
          <w:b/>
          <w:bCs/>
          <w:sz w:val="32"/>
          <w:szCs w:val="32"/>
          <w:u w:val="none"/>
        </w:rPr>
        <w:t>（二）开展</w:t>
      </w:r>
      <w:r>
        <w:rPr>
          <w:rFonts w:hint="eastAsia" w:ascii="楷体" w:hAnsi="楷体" w:eastAsia="楷体"/>
          <w:b/>
          <w:bCs/>
          <w:sz w:val="32"/>
          <w:szCs w:val="32"/>
          <w:u w:val="none"/>
        </w:rPr>
        <w:t>系列</w:t>
      </w:r>
      <w:r>
        <w:rPr>
          <w:rFonts w:ascii="楷体" w:hAnsi="楷体" w:eastAsia="楷体"/>
          <w:b/>
          <w:bCs/>
          <w:sz w:val="32"/>
          <w:szCs w:val="32"/>
          <w:u w:val="none"/>
        </w:rPr>
        <w:t>主题推介活动。</w:t>
      </w:r>
      <w:r>
        <w:rPr>
          <w:rFonts w:eastAsia="仿宋"/>
          <w:sz w:val="32"/>
          <w:szCs w:val="32"/>
          <w:u w:val="none"/>
        </w:rPr>
        <w:t>各职业院校要通过</w:t>
      </w:r>
      <w:r>
        <w:rPr>
          <w:rFonts w:hint="eastAsia" w:eastAsia="仿宋"/>
          <w:sz w:val="32"/>
          <w:szCs w:val="32"/>
          <w:u w:val="none"/>
          <w:lang w:eastAsia="zh-CN"/>
        </w:rPr>
        <w:t>“</w:t>
      </w:r>
      <w:r>
        <w:rPr>
          <w:rFonts w:hint="eastAsia" w:eastAsia="仿宋"/>
          <w:sz w:val="32"/>
          <w:szCs w:val="32"/>
          <w:u w:val="none"/>
        </w:rPr>
        <w:t>线</w:t>
      </w:r>
      <w:r>
        <w:rPr>
          <w:rFonts w:eastAsia="仿宋"/>
          <w:sz w:val="32"/>
          <w:szCs w:val="32"/>
          <w:u w:val="none"/>
        </w:rPr>
        <w:t>上逛校园</w:t>
      </w:r>
      <w:r>
        <w:rPr>
          <w:rFonts w:hint="eastAsia" w:eastAsia="仿宋"/>
          <w:sz w:val="32"/>
          <w:szCs w:val="32"/>
          <w:u w:val="none"/>
          <w:lang w:eastAsia="zh-CN"/>
        </w:rPr>
        <w:t>”“</w:t>
      </w:r>
      <w:r>
        <w:rPr>
          <w:rFonts w:eastAsia="仿宋"/>
          <w:sz w:val="32"/>
          <w:szCs w:val="32"/>
          <w:u w:val="none"/>
        </w:rPr>
        <w:t>网上开放日</w:t>
      </w:r>
      <w:r>
        <w:rPr>
          <w:rFonts w:hint="eastAsia" w:eastAsia="仿宋"/>
          <w:sz w:val="32"/>
          <w:szCs w:val="32"/>
          <w:u w:val="none"/>
          <w:lang w:eastAsia="zh-CN"/>
        </w:rPr>
        <w:t>”</w:t>
      </w:r>
      <w:r>
        <w:rPr>
          <w:rFonts w:eastAsia="仿宋"/>
          <w:sz w:val="32"/>
          <w:szCs w:val="32"/>
          <w:u w:val="none"/>
        </w:rPr>
        <w:t>等，积极开展职业院校招生宣传。各地、各有关单位等要围绕活动周主题，通过网络直播、视频连线等形式举办网上研讨会，充分展</w:t>
      </w:r>
      <w:r>
        <w:rPr>
          <w:rFonts w:hint="eastAsia" w:eastAsia="仿宋"/>
          <w:sz w:val="32"/>
          <w:szCs w:val="32"/>
          <w:u w:val="none"/>
        </w:rPr>
        <w:t>示</w:t>
      </w:r>
      <w:r>
        <w:rPr>
          <w:rFonts w:eastAsia="仿宋"/>
          <w:sz w:val="32"/>
          <w:szCs w:val="32"/>
          <w:u w:val="none"/>
        </w:rPr>
        <w:t>职业教育促进就业创业、开展校企合作的创新成果和典型案例等。各行业职业教育教学指导委员会要结合行业特点，面向职业院校和企业组织产教对话、校企合作案例推介等活动。</w:t>
      </w:r>
    </w:p>
    <w:p>
      <w:pPr>
        <w:spacing w:beforeLines="0" w:afterLines="0" w:line="540" w:lineRule="exact"/>
        <w:ind w:firstLine="643" w:firstLineChars="200"/>
        <w:rPr>
          <w:rFonts w:eastAsia="仿宋"/>
          <w:sz w:val="32"/>
          <w:szCs w:val="32"/>
          <w:u w:val="none"/>
        </w:rPr>
      </w:pPr>
      <w:r>
        <w:rPr>
          <w:rFonts w:ascii="楷体" w:hAnsi="楷体" w:eastAsia="楷体"/>
          <w:b/>
          <w:bCs/>
          <w:sz w:val="32"/>
          <w:szCs w:val="32"/>
          <w:u w:val="none"/>
        </w:rPr>
        <w:t>（三）开展技术技能服务活动。</w:t>
      </w:r>
      <w:r>
        <w:rPr>
          <w:rFonts w:eastAsia="仿宋"/>
          <w:sz w:val="32"/>
          <w:szCs w:val="32"/>
          <w:u w:val="none"/>
        </w:rPr>
        <w:t>各地、各职业院校和行业企业要根据当地疫情防控要求，设置开放场地，利用专业技术技能为社区居民、市民群众提供防疫知识</w:t>
      </w:r>
      <w:r>
        <w:rPr>
          <w:rFonts w:hint="eastAsia" w:eastAsia="仿宋"/>
          <w:sz w:val="32"/>
          <w:szCs w:val="32"/>
          <w:u w:val="none"/>
        </w:rPr>
        <w:t>宣传</w:t>
      </w:r>
      <w:r>
        <w:rPr>
          <w:rFonts w:eastAsia="仿宋"/>
          <w:sz w:val="32"/>
          <w:szCs w:val="32"/>
          <w:u w:val="none"/>
        </w:rPr>
        <w:t>、健康护理、生活服务、家电维修保养、传统工艺、职业礼仪、环境保护、进城务工常识</w:t>
      </w:r>
      <w:r>
        <w:rPr>
          <w:rFonts w:hint="eastAsia" w:eastAsia="仿宋"/>
          <w:sz w:val="32"/>
          <w:szCs w:val="32"/>
          <w:u w:val="none"/>
        </w:rPr>
        <w:t>普及</w:t>
      </w:r>
      <w:r>
        <w:rPr>
          <w:rFonts w:eastAsia="仿宋"/>
          <w:sz w:val="32"/>
          <w:szCs w:val="32"/>
          <w:u w:val="none"/>
        </w:rPr>
        <w:t>等服务。</w:t>
      </w:r>
      <w:r>
        <w:rPr>
          <w:rFonts w:hint="eastAsia" w:eastAsia="仿宋"/>
          <w:sz w:val="32"/>
          <w:szCs w:val="32"/>
          <w:u w:val="none"/>
        </w:rPr>
        <w:t>各</w:t>
      </w:r>
      <w:r>
        <w:rPr>
          <w:rFonts w:eastAsia="仿宋"/>
          <w:sz w:val="32"/>
          <w:szCs w:val="32"/>
          <w:u w:val="none"/>
        </w:rPr>
        <w:t>职业院校和行业企业要组织师生、职工把技术技能送到田间地头和养殖农牧场，深入开展技能扶贫，服务脱贫攻坚和乡村振兴。</w:t>
      </w:r>
    </w:p>
    <w:p>
      <w:pPr>
        <w:spacing w:beforeLines="0" w:afterLines="0" w:line="540" w:lineRule="exact"/>
        <w:ind w:firstLine="640" w:firstLineChars="200"/>
        <w:rPr>
          <w:rFonts w:eastAsia="黑体"/>
          <w:sz w:val="32"/>
          <w:szCs w:val="32"/>
          <w:u w:val="none"/>
        </w:rPr>
      </w:pPr>
      <w:r>
        <w:rPr>
          <w:rFonts w:eastAsia="黑体"/>
          <w:sz w:val="32"/>
          <w:szCs w:val="32"/>
          <w:u w:val="none"/>
        </w:rPr>
        <w:t>三、宣传重点</w:t>
      </w:r>
    </w:p>
    <w:p>
      <w:pPr>
        <w:spacing w:beforeLines="0" w:afterLines="0" w:line="540" w:lineRule="exact"/>
        <w:ind w:firstLine="640" w:firstLineChars="200"/>
        <w:rPr>
          <w:rFonts w:eastAsia="仿宋"/>
          <w:sz w:val="32"/>
          <w:szCs w:val="32"/>
          <w:u w:val="none"/>
        </w:rPr>
      </w:pPr>
      <w:r>
        <w:rPr>
          <w:rFonts w:eastAsia="仿宋"/>
          <w:sz w:val="32"/>
          <w:szCs w:val="32"/>
          <w:u w:val="none"/>
        </w:rPr>
        <w:t>各地、各职业院校</w:t>
      </w:r>
      <w:r>
        <w:rPr>
          <w:rFonts w:hint="eastAsia" w:eastAsia="仿宋"/>
          <w:sz w:val="32"/>
          <w:szCs w:val="32"/>
          <w:u w:val="none"/>
        </w:rPr>
        <w:t>和</w:t>
      </w:r>
      <w:r>
        <w:rPr>
          <w:rFonts w:eastAsia="仿宋"/>
          <w:sz w:val="32"/>
          <w:szCs w:val="32"/>
          <w:u w:val="none"/>
        </w:rPr>
        <w:t>行业企业要紧扣活动周主题，凝聚全社会和战线力量，把握时代方位，充分依托各级各类媒体，特别是网络新媒体、社交平台，充分利用短视频、微动漫、网络直播、H5小程序、VR</w:t>
      </w:r>
      <w:r>
        <w:rPr>
          <w:rFonts w:hint="eastAsia" w:eastAsia="仿宋"/>
          <w:sz w:val="32"/>
          <w:szCs w:val="32"/>
          <w:u w:val="none"/>
        </w:rPr>
        <w:t>（虚拟现实）</w:t>
      </w:r>
      <w:r>
        <w:rPr>
          <w:rFonts w:eastAsia="仿宋"/>
          <w:sz w:val="32"/>
          <w:szCs w:val="32"/>
          <w:u w:val="none"/>
        </w:rPr>
        <w:t>、AR</w:t>
      </w:r>
      <w:r>
        <w:rPr>
          <w:rFonts w:hint="eastAsia" w:eastAsia="仿宋"/>
          <w:sz w:val="32"/>
          <w:szCs w:val="32"/>
          <w:u w:val="none"/>
        </w:rPr>
        <w:t>（增强</w:t>
      </w:r>
      <w:r>
        <w:rPr>
          <w:rFonts w:eastAsia="仿宋"/>
          <w:sz w:val="32"/>
          <w:szCs w:val="32"/>
          <w:u w:val="none"/>
        </w:rPr>
        <w:t>现实</w:t>
      </w:r>
      <w:r>
        <w:rPr>
          <w:rFonts w:hint="eastAsia" w:eastAsia="仿宋"/>
          <w:sz w:val="32"/>
          <w:szCs w:val="32"/>
          <w:u w:val="none"/>
        </w:rPr>
        <w:t>）</w:t>
      </w:r>
      <w:r>
        <w:rPr>
          <w:rFonts w:eastAsia="仿宋"/>
          <w:sz w:val="32"/>
          <w:szCs w:val="32"/>
          <w:u w:val="none"/>
        </w:rPr>
        <w:t>、MR</w:t>
      </w:r>
      <w:r>
        <w:rPr>
          <w:rFonts w:hint="eastAsia" w:eastAsia="仿宋"/>
          <w:sz w:val="32"/>
          <w:szCs w:val="32"/>
          <w:u w:val="none"/>
        </w:rPr>
        <w:t>（混合现实）</w:t>
      </w:r>
      <w:r>
        <w:rPr>
          <w:rFonts w:eastAsia="仿宋"/>
          <w:sz w:val="32"/>
          <w:szCs w:val="32"/>
          <w:u w:val="none"/>
        </w:rPr>
        <w:t>等形式，突出宣传职业教育发展成果、典型经验和重要贡献。组织策划网络互动话题，吸引公众参与，深入挖掘、报</w:t>
      </w:r>
      <w:r>
        <w:rPr>
          <w:rFonts w:hint="eastAsia" w:eastAsia="仿宋"/>
          <w:sz w:val="32"/>
          <w:szCs w:val="32"/>
          <w:u w:val="none"/>
        </w:rPr>
        <w:t>送</w:t>
      </w:r>
      <w:r>
        <w:rPr>
          <w:rFonts w:eastAsia="仿宋"/>
          <w:sz w:val="32"/>
          <w:szCs w:val="32"/>
          <w:u w:val="none"/>
        </w:rPr>
        <w:t>、宣传一线的好经验、好做法、好文章，讲好职教故事，唱响职教声音。</w:t>
      </w:r>
    </w:p>
    <w:p>
      <w:pPr>
        <w:spacing w:beforeLines="0" w:afterLines="0" w:line="540" w:lineRule="exact"/>
        <w:ind w:firstLine="643" w:firstLineChars="200"/>
        <w:rPr>
          <w:rFonts w:eastAsia="仿宋"/>
          <w:sz w:val="32"/>
          <w:szCs w:val="32"/>
          <w:u w:val="none"/>
        </w:rPr>
      </w:pPr>
      <w:r>
        <w:rPr>
          <w:rFonts w:ascii="楷体" w:hAnsi="楷体" w:eastAsia="楷体"/>
          <w:b/>
          <w:bCs/>
          <w:sz w:val="32"/>
          <w:szCs w:val="32"/>
          <w:u w:val="none"/>
        </w:rPr>
        <w:t>（一）宣传党和国家职业教育方针政策。</w:t>
      </w:r>
      <w:r>
        <w:rPr>
          <w:rFonts w:eastAsia="仿宋"/>
          <w:sz w:val="32"/>
          <w:szCs w:val="32"/>
          <w:u w:val="none"/>
        </w:rPr>
        <w:t>宣传党的十九大和十九届二中、三中、四中全会精神，宣传习近平总书记关于职业教育的重要</w:t>
      </w:r>
      <w:r>
        <w:rPr>
          <w:rFonts w:hint="eastAsia" w:eastAsia="仿宋"/>
          <w:sz w:val="32"/>
          <w:szCs w:val="32"/>
          <w:u w:val="none"/>
          <w:lang w:eastAsia="zh-CN"/>
        </w:rPr>
        <w:t>论述</w:t>
      </w:r>
      <w:r>
        <w:rPr>
          <w:rFonts w:eastAsia="仿宋"/>
          <w:sz w:val="32"/>
          <w:szCs w:val="32"/>
          <w:u w:val="none"/>
        </w:rPr>
        <w:t>，宣传《国家职业教育改革实施方案》</w:t>
      </w:r>
      <w:r>
        <w:rPr>
          <w:rFonts w:hint="eastAsia" w:eastAsia="仿宋"/>
          <w:sz w:val="32"/>
          <w:szCs w:val="32"/>
          <w:u w:val="none"/>
          <w:lang w:eastAsia="zh-CN"/>
        </w:rPr>
        <w:t>和《福建省职业教育改革工作方案》《</w:t>
      </w:r>
      <w:r>
        <w:rPr>
          <w:rFonts w:hint="eastAsia" w:eastAsia="仿宋"/>
          <w:sz w:val="32"/>
          <w:szCs w:val="32"/>
          <w:u w:val="none"/>
          <w:lang w:val="en-US" w:eastAsia="zh-CN"/>
        </w:rPr>
        <w:t>福建省人民政府办公厅关于深化产教融合推动职业教育高质量发展若干措施的通知</w:t>
      </w:r>
      <w:r>
        <w:rPr>
          <w:rFonts w:hint="eastAsia" w:eastAsia="仿宋"/>
          <w:sz w:val="32"/>
          <w:szCs w:val="32"/>
          <w:u w:val="none"/>
          <w:lang w:eastAsia="zh-CN"/>
        </w:rPr>
        <w:t>》</w:t>
      </w:r>
      <w:r>
        <w:rPr>
          <w:rFonts w:hint="eastAsia" w:ascii="仿宋_GB2312" w:eastAsia="仿宋_GB2312"/>
          <w:sz w:val="32"/>
          <w:szCs w:val="32"/>
          <w:u w:val="none"/>
        </w:rPr>
        <w:t>（</w:t>
      </w:r>
      <w:r>
        <w:rPr>
          <w:rFonts w:hint="eastAsia" w:ascii="仿宋_GB2312" w:eastAsia="仿宋_GB2312"/>
          <w:sz w:val="32"/>
          <w:szCs w:val="32"/>
          <w:u w:val="none"/>
          <w:lang w:eastAsia="zh-CN"/>
        </w:rPr>
        <w:t>闽政办</w:t>
      </w:r>
      <w:r>
        <w:rPr>
          <w:rFonts w:hint="eastAsia" w:ascii="仿宋_GB2312" w:eastAsia="仿宋_GB2312"/>
          <w:sz w:val="32"/>
          <w:szCs w:val="32"/>
          <w:u w:val="none"/>
        </w:rPr>
        <w:t>〔2020〕</w:t>
      </w:r>
      <w:r>
        <w:rPr>
          <w:rFonts w:hint="eastAsia" w:ascii="仿宋_GB2312" w:eastAsia="仿宋_GB2312"/>
          <w:sz w:val="32"/>
          <w:szCs w:val="32"/>
          <w:u w:val="none"/>
          <w:lang w:val="en-US" w:eastAsia="zh-CN"/>
        </w:rPr>
        <w:t>51</w:t>
      </w:r>
      <w:r>
        <w:rPr>
          <w:rFonts w:hint="eastAsia" w:ascii="仿宋_GB2312" w:eastAsia="仿宋_GB2312"/>
          <w:sz w:val="32"/>
          <w:szCs w:val="32"/>
          <w:u w:val="none"/>
        </w:rPr>
        <w:t>号）</w:t>
      </w:r>
      <w:r>
        <w:rPr>
          <w:rFonts w:eastAsia="仿宋"/>
          <w:sz w:val="32"/>
          <w:szCs w:val="32"/>
          <w:u w:val="none"/>
        </w:rPr>
        <w:t>，深度阐述并宣传政策释放的红利。大力倡导劳动光荣、技能宝贵、创造伟大的时代风尚，大力宣传</w:t>
      </w:r>
      <w:r>
        <w:rPr>
          <w:rFonts w:hint="eastAsia" w:eastAsia="仿宋"/>
          <w:sz w:val="32"/>
          <w:szCs w:val="32"/>
          <w:u w:val="none"/>
          <w:lang w:eastAsia="zh-CN"/>
        </w:rPr>
        <w:t>“</w:t>
      </w:r>
      <w:r>
        <w:rPr>
          <w:rFonts w:eastAsia="仿宋"/>
          <w:sz w:val="32"/>
          <w:szCs w:val="32"/>
          <w:u w:val="none"/>
        </w:rPr>
        <w:t>幸福都是奋斗出来的</w:t>
      </w:r>
      <w:r>
        <w:rPr>
          <w:rFonts w:hint="eastAsia" w:eastAsia="仿宋"/>
          <w:sz w:val="32"/>
          <w:szCs w:val="32"/>
          <w:u w:val="none"/>
          <w:lang w:eastAsia="zh-CN"/>
        </w:rPr>
        <w:t>”</w:t>
      </w:r>
      <w:r>
        <w:rPr>
          <w:rFonts w:eastAsia="仿宋"/>
          <w:sz w:val="32"/>
          <w:szCs w:val="32"/>
          <w:u w:val="none"/>
        </w:rPr>
        <w:t>理念，大力弘扬劳模精神、劳动精神、工匠精神。</w:t>
      </w:r>
    </w:p>
    <w:p>
      <w:pPr>
        <w:spacing w:beforeLines="0" w:afterLines="0" w:line="540" w:lineRule="exact"/>
        <w:ind w:firstLine="643" w:firstLineChars="200"/>
        <w:rPr>
          <w:rFonts w:eastAsia="仿宋"/>
          <w:sz w:val="32"/>
          <w:szCs w:val="32"/>
          <w:u w:val="none"/>
        </w:rPr>
      </w:pPr>
      <w:r>
        <w:rPr>
          <w:rFonts w:ascii="楷体" w:hAnsi="楷体" w:eastAsia="楷体"/>
          <w:b/>
          <w:bCs/>
          <w:sz w:val="32"/>
          <w:szCs w:val="32"/>
          <w:u w:val="none"/>
        </w:rPr>
        <w:t>（二）宣传职业教育改革发展重要成果。</w:t>
      </w:r>
      <w:r>
        <w:rPr>
          <w:rFonts w:eastAsia="仿宋"/>
          <w:sz w:val="32"/>
          <w:szCs w:val="32"/>
          <w:u w:val="none"/>
        </w:rPr>
        <w:t>宣传</w:t>
      </w:r>
      <w:r>
        <w:rPr>
          <w:rFonts w:hint="eastAsia" w:eastAsia="仿宋"/>
          <w:sz w:val="32"/>
          <w:szCs w:val="32"/>
          <w:u w:val="none"/>
        </w:rPr>
        <w:t>近年来</w:t>
      </w:r>
      <w:r>
        <w:rPr>
          <w:rFonts w:hint="eastAsia" w:eastAsia="仿宋"/>
          <w:sz w:val="32"/>
          <w:szCs w:val="32"/>
          <w:u w:val="none"/>
          <w:lang w:eastAsia="zh-CN"/>
        </w:rPr>
        <w:t>国家和我省</w:t>
      </w:r>
      <w:r>
        <w:rPr>
          <w:rFonts w:eastAsia="仿宋"/>
          <w:sz w:val="32"/>
          <w:szCs w:val="32"/>
          <w:u w:val="none"/>
        </w:rPr>
        <w:t>职业教育改革发展取得的成绩，为经济社会发展和人的全面发展作出的重要贡献。重点突出职业教育在决胜全面小康、支撑产业转型升级、决战脱贫攻坚、服务乡村振兴等</w:t>
      </w:r>
      <w:r>
        <w:rPr>
          <w:rFonts w:hint="eastAsia" w:eastAsia="仿宋"/>
          <w:sz w:val="32"/>
          <w:szCs w:val="32"/>
          <w:u w:val="none"/>
        </w:rPr>
        <w:t>方面</w:t>
      </w:r>
      <w:r>
        <w:rPr>
          <w:rFonts w:eastAsia="仿宋"/>
          <w:sz w:val="32"/>
          <w:szCs w:val="32"/>
          <w:u w:val="none"/>
        </w:rPr>
        <w:t>的重要贡献，充分展示新时代职业教育的新风貌。</w:t>
      </w:r>
      <w:r>
        <w:rPr>
          <w:rFonts w:hint="eastAsia" w:eastAsia="仿宋"/>
          <w:sz w:val="32"/>
          <w:szCs w:val="32"/>
          <w:u w:val="none"/>
        </w:rPr>
        <w:t>积极宣传各地</w:t>
      </w:r>
      <w:r>
        <w:rPr>
          <w:rFonts w:hint="eastAsia" w:eastAsia="仿宋"/>
          <w:sz w:val="32"/>
          <w:szCs w:val="32"/>
          <w:u w:val="none"/>
          <w:lang w:eastAsia="zh-CN"/>
        </w:rPr>
        <w:t>、各职业院校</w:t>
      </w:r>
      <w:r>
        <w:rPr>
          <w:rFonts w:eastAsia="仿宋"/>
          <w:sz w:val="32"/>
          <w:szCs w:val="32"/>
          <w:u w:val="none"/>
        </w:rPr>
        <w:t>贯彻落实</w:t>
      </w:r>
      <w:r>
        <w:rPr>
          <w:rFonts w:hint="eastAsia" w:eastAsia="仿宋"/>
          <w:sz w:val="32"/>
          <w:szCs w:val="32"/>
          <w:u w:val="none"/>
          <w:lang w:eastAsia="zh-CN"/>
        </w:rPr>
        <w:t>《福建省职业教育改革工作方案》，</w:t>
      </w:r>
      <w:r>
        <w:rPr>
          <w:rFonts w:hint="eastAsia" w:eastAsia="仿宋"/>
          <w:sz w:val="32"/>
          <w:szCs w:val="32"/>
          <w:u w:val="none"/>
        </w:rPr>
        <w:t>深化</w:t>
      </w:r>
      <w:r>
        <w:rPr>
          <w:rFonts w:hint="eastAsia" w:eastAsia="仿宋"/>
          <w:sz w:val="32"/>
          <w:szCs w:val="32"/>
          <w:u w:val="none"/>
          <w:lang w:eastAsia="zh-CN"/>
        </w:rPr>
        <w:t>产教融合、</w:t>
      </w:r>
      <w:r>
        <w:rPr>
          <w:rFonts w:hint="eastAsia" w:eastAsia="仿宋"/>
          <w:sz w:val="32"/>
          <w:szCs w:val="32"/>
          <w:u w:val="none"/>
        </w:rPr>
        <w:t>校企合作</w:t>
      </w:r>
      <w:r>
        <w:rPr>
          <w:rFonts w:hint="eastAsia" w:eastAsia="仿宋"/>
          <w:sz w:val="32"/>
          <w:szCs w:val="32"/>
          <w:u w:val="none"/>
          <w:lang w:eastAsia="zh-CN"/>
        </w:rPr>
        <w:t>，培养高素质技术技能人才，</w:t>
      </w:r>
      <w:r>
        <w:rPr>
          <w:rFonts w:hint="eastAsia" w:eastAsia="仿宋"/>
          <w:sz w:val="32"/>
          <w:szCs w:val="32"/>
          <w:u w:val="none"/>
        </w:rPr>
        <w:t>促进就业创业等方面的成果和</w:t>
      </w:r>
      <w:r>
        <w:rPr>
          <w:rFonts w:eastAsia="仿宋"/>
          <w:sz w:val="32"/>
          <w:szCs w:val="32"/>
          <w:u w:val="none"/>
        </w:rPr>
        <w:t>典型案例</w:t>
      </w:r>
      <w:r>
        <w:rPr>
          <w:rFonts w:hint="eastAsia" w:eastAsia="仿宋"/>
          <w:sz w:val="32"/>
          <w:szCs w:val="32"/>
          <w:u w:val="none"/>
        </w:rPr>
        <w:t>。</w:t>
      </w:r>
    </w:p>
    <w:p>
      <w:pPr>
        <w:spacing w:beforeLines="0" w:afterLines="0" w:line="540" w:lineRule="exact"/>
        <w:ind w:firstLine="643" w:firstLineChars="200"/>
        <w:rPr>
          <w:rFonts w:eastAsia="仿宋"/>
          <w:sz w:val="32"/>
          <w:szCs w:val="32"/>
          <w:u w:val="none"/>
        </w:rPr>
      </w:pPr>
      <w:r>
        <w:rPr>
          <w:rFonts w:ascii="楷体" w:hAnsi="楷体" w:eastAsia="楷体"/>
          <w:b/>
          <w:bCs/>
          <w:sz w:val="32"/>
          <w:szCs w:val="32"/>
          <w:u w:val="none"/>
        </w:rPr>
        <w:t>（</w:t>
      </w:r>
      <w:r>
        <w:rPr>
          <w:rFonts w:hint="eastAsia" w:ascii="楷体" w:hAnsi="楷体" w:eastAsia="楷体"/>
          <w:b/>
          <w:bCs/>
          <w:sz w:val="32"/>
          <w:szCs w:val="32"/>
          <w:u w:val="none"/>
        </w:rPr>
        <w:t>三</w:t>
      </w:r>
      <w:r>
        <w:rPr>
          <w:rFonts w:ascii="楷体" w:hAnsi="楷体" w:eastAsia="楷体"/>
          <w:b/>
          <w:bCs/>
          <w:sz w:val="32"/>
          <w:szCs w:val="32"/>
          <w:u w:val="none"/>
        </w:rPr>
        <w:t>）宣传职业院校抗疫典型事迹。</w:t>
      </w:r>
      <w:r>
        <w:rPr>
          <w:rFonts w:eastAsia="仿宋"/>
          <w:sz w:val="32"/>
          <w:szCs w:val="32"/>
          <w:u w:val="none"/>
        </w:rPr>
        <w:t>重点宣传各类职业院校师生、毕业生参与抗疫一线，助力企业复工复产，积极开展线上教育教学方面优秀事迹和典型案例</w:t>
      </w:r>
      <w:r>
        <w:rPr>
          <w:rFonts w:hint="eastAsia" w:eastAsia="仿宋"/>
          <w:sz w:val="32"/>
          <w:szCs w:val="32"/>
          <w:u w:val="none"/>
        </w:rPr>
        <w:t>的征集宣传</w:t>
      </w:r>
      <w:r>
        <w:rPr>
          <w:rFonts w:eastAsia="仿宋"/>
          <w:sz w:val="32"/>
          <w:szCs w:val="32"/>
          <w:u w:val="none"/>
        </w:rPr>
        <w:t>。</w:t>
      </w:r>
    </w:p>
    <w:p>
      <w:pPr>
        <w:spacing w:beforeLines="0" w:afterLines="0" w:line="540" w:lineRule="exact"/>
        <w:ind w:firstLine="643" w:firstLineChars="200"/>
        <w:rPr>
          <w:rFonts w:eastAsia="仿宋"/>
          <w:sz w:val="32"/>
          <w:szCs w:val="32"/>
          <w:u w:val="none"/>
        </w:rPr>
      </w:pPr>
      <w:r>
        <w:rPr>
          <w:rFonts w:ascii="楷体" w:hAnsi="楷体" w:eastAsia="楷体"/>
          <w:b/>
          <w:bCs/>
          <w:sz w:val="32"/>
          <w:szCs w:val="32"/>
          <w:u w:val="none"/>
        </w:rPr>
        <w:t>（</w:t>
      </w:r>
      <w:r>
        <w:rPr>
          <w:rFonts w:hint="eastAsia" w:ascii="楷体" w:hAnsi="楷体" w:eastAsia="楷体"/>
          <w:b/>
          <w:bCs/>
          <w:sz w:val="32"/>
          <w:szCs w:val="32"/>
          <w:u w:val="none"/>
        </w:rPr>
        <w:t>四</w:t>
      </w:r>
      <w:r>
        <w:rPr>
          <w:rFonts w:ascii="楷体" w:hAnsi="楷体" w:eastAsia="楷体"/>
          <w:b/>
          <w:bCs/>
          <w:sz w:val="32"/>
          <w:szCs w:val="32"/>
          <w:u w:val="none"/>
        </w:rPr>
        <w:t>）宣传</w:t>
      </w:r>
      <w:r>
        <w:rPr>
          <w:rFonts w:hint="eastAsia" w:ascii="楷体" w:hAnsi="楷体" w:eastAsia="楷体"/>
          <w:b/>
          <w:bCs/>
          <w:sz w:val="32"/>
          <w:szCs w:val="32"/>
          <w:u w:val="none"/>
        </w:rPr>
        <w:t>新时代职业教育</w:t>
      </w:r>
      <w:r>
        <w:rPr>
          <w:rFonts w:ascii="楷体" w:hAnsi="楷体" w:eastAsia="楷体"/>
          <w:b/>
          <w:bCs/>
          <w:sz w:val="32"/>
          <w:szCs w:val="32"/>
          <w:u w:val="none"/>
        </w:rPr>
        <w:t>典型集体和人物。</w:t>
      </w:r>
      <w:r>
        <w:rPr>
          <w:rFonts w:hint="eastAsia" w:eastAsia="仿宋"/>
          <w:sz w:val="32"/>
          <w:szCs w:val="32"/>
          <w:u w:val="none"/>
        </w:rPr>
        <w:t>全面展示职业教育系统师生风貌，突出宣传高职扩招、职教扶贫等重大政策为退役军人、下岗职工、农民工和高素质农民等群体带来的变化和影响。</w:t>
      </w:r>
      <w:r>
        <w:rPr>
          <w:rFonts w:eastAsia="仿宋"/>
          <w:sz w:val="32"/>
          <w:szCs w:val="32"/>
          <w:u w:val="none"/>
        </w:rPr>
        <w:t>以培养担当民族复兴大任的时代新人为着眼点，</w:t>
      </w:r>
      <w:r>
        <w:rPr>
          <w:rFonts w:hint="eastAsia" w:eastAsia="仿宋"/>
          <w:sz w:val="32"/>
          <w:szCs w:val="32"/>
          <w:u w:val="none"/>
        </w:rPr>
        <w:t>以职业精神和职业素养为落脚点，</w:t>
      </w:r>
      <w:r>
        <w:rPr>
          <w:rFonts w:eastAsia="仿宋"/>
          <w:sz w:val="32"/>
          <w:szCs w:val="32"/>
          <w:u w:val="none"/>
        </w:rPr>
        <w:t>讲述职业院校学生成长成才、良师育人、大国工匠事迹、创新创业、精准扶贫、社会捐资助学等故事，突出宣传</w:t>
      </w:r>
      <w:r>
        <w:rPr>
          <w:rFonts w:hint="eastAsia" w:eastAsia="仿宋"/>
          <w:sz w:val="32"/>
          <w:szCs w:val="32"/>
          <w:u w:val="none"/>
        </w:rPr>
        <w:t>作</w:t>
      </w:r>
      <w:r>
        <w:rPr>
          <w:rFonts w:eastAsia="仿宋"/>
          <w:sz w:val="32"/>
          <w:szCs w:val="32"/>
          <w:u w:val="none"/>
        </w:rPr>
        <w:t>出重要贡献的一线集体和个人。</w:t>
      </w:r>
    </w:p>
    <w:p>
      <w:pPr>
        <w:spacing w:beforeLines="0" w:afterLines="0" w:line="540" w:lineRule="exact"/>
        <w:ind w:firstLine="640" w:firstLineChars="200"/>
        <w:rPr>
          <w:rFonts w:eastAsia="黑体"/>
          <w:sz w:val="32"/>
          <w:szCs w:val="32"/>
          <w:u w:val="none"/>
        </w:rPr>
      </w:pPr>
      <w:r>
        <w:rPr>
          <w:rFonts w:eastAsia="黑体"/>
          <w:sz w:val="32"/>
          <w:szCs w:val="32"/>
          <w:u w:val="none"/>
        </w:rPr>
        <w:t>四、工作要求</w:t>
      </w:r>
    </w:p>
    <w:p>
      <w:pPr>
        <w:spacing w:beforeLines="0" w:afterLines="0" w:line="540" w:lineRule="exact"/>
        <w:ind w:firstLine="640" w:firstLineChars="200"/>
        <w:rPr>
          <w:rFonts w:eastAsia="仿宋"/>
          <w:sz w:val="32"/>
          <w:szCs w:val="32"/>
          <w:u w:val="none"/>
        </w:rPr>
      </w:pPr>
      <w:r>
        <w:rPr>
          <w:rFonts w:eastAsia="仿宋"/>
          <w:sz w:val="32"/>
          <w:szCs w:val="32"/>
          <w:u w:val="none"/>
        </w:rPr>
        <w:t>各地、各职业院校要认真贯彻落实中央八项规定及其实施细则精神，严格执行国家和地方疫情防控要求，加强安全防范措施，精心组织安排，</w:t>
      </w:r>
      <w:r>
        <w:rPr>
          <w:rFonts w:hint="eastAsia" w:eastAsia="仿宋"/>
          <w:sz w:val="32"/>
          <w:szCs w:val="32"/>
          <w:u w:val="none"/>
        </w:rPr>
        <w:t>防范</w:t>
      </w:r>
      <w:r>
        <w:rPr>
          <w:rFonts w:eastAsia="仿宋"/>
          <w:sz w:val="32"/>
          <w:szCs w:val="32"/>
          <w:u w:val="none"/>
        </w:rPr>
        <w:t>聚集性感染疫情风险。</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01"/>
        <w:jc w:val="both"/>
        <w:textAlignment w:val="auto"/>
        <w:outlineLvl w:val="9"/>
        <w:rPr>
          <w:rFonts w:hint="eastAsia" w:ascii="仿宋_GB2312" w:eastAsia="仿宋_GB2312"/>
          <w:sz w:val="32"/>
          <w:szCs w:val="32"/>
          <w:u w:val="none"/>
        </w:rPr>
      </w:pPr>
      <w:r>
        <w:rPr>
          <w:rFonts w:hint="eastAsia" w:ascii="仿宋_GB2312" w:eastAsia="仿宋_GB2312"/>
          <w:sz w:val="32"/>
          <w:szCs w:val="32"/>
          <w:u w:val="none"/>
        </w:rPr>
        <w:t>各</w:t>
      </w:r>
      <w:r>
        <w:rPr>
          <w:rFonts w:hint="default" w:eastAsia="仿宋" w:asciiTheme="minorHAnsi"/>
          <w:sz w:val="32"/>
          <w:szCs w:val="32"/>
          <w:u w:val="none"/>
        </w:rPr>
        <w:t>设区市</w:t>
      </w:r>
      <w:r>
        <w:rPr>
          <w:rFonts w:hint="eastAsia" w:eastAsia="仿宋"/>
          <w:sz w:val="32"/>
          <w:szCs w:val="32"/>
          <w:u w:val="none"/>
          <w:lang w:eastAsia="zh-CN"/>
        </w:rPr>
        <w:t>、</w:t>
      </w:r>
      <w:r>
        <w:rPr>
          <w:rFonts w:hint="default" w:eastAsia="仿宋" w:asciiTheme="minorHAnsi"/>
          <w:sz w:val="32"/>
          <w:szCs w:val="32"/>
          <w:u w:val="none"/>
        </w:rPr>
        <w:t>平潭综合实验区</w:t>
      </w:r>
      <w:r>
        <w:rPr>
          <w:rFonts w:hint="eastAsia" w:eastAsia="仿宋"/>
          <w:sz w:val="32"/>
          <w:szCs w:val="32"/>
          <w:u w:val="none"/>
          <w:lang w:eastAsia="zh-CN"/>
        </w:rPr>
        <w:t>和</w:t>
      </w:r>
      <w:r>
        <w:rPr>
          <w:rFonts w:hint="eastAsia" w:ascii="仿宋_GB2312" w:eastAsia="仿宋_GB2312"/>
          <w:sz w:val="32"/>
          <w:szCs w:val="32"/>
          <w:u w:val="none"/>
        </w:rPr>
        <w:t>各省属职业院校（技工院校）应结合实际制定活动周方案、活动计划表，于</w:t>
      </w:r>
      <w:r>
        <w:rPr>
          <w:rFonts w:hint="eastAsia" w:ascii="仿宋_GB2312" w:eastAsia="仿宋_GB2312"/>
          <w:sz w:val="32"/>
          <w:szCs w:val="32"/>
          <w:u w:val="none"/>
          <w:lang w:val="en-US" w:eastAsia="zh-CN"/>
        </w:rPr>
        <w:t>10</w:t>
      </w:r>
      <w:r>
        <w:rPr>
          <w:rFonts w:hint="eastAsia" w:ascii="仿宋_GB2312" w:eastAsia="仿宋_GB2312"/>
          <w:sz w:val="32"/>
          <w:szCs w:val="32"/>
          <w:u w:val="none"/>
        </w:rPr>
        <w:t>月</w:t>
      </w:r>
      <w:r>
        <w:rPr>
          <w:rFonts w:hint="eastAsia" w:ascii="仿宋_GB2312" w:eastAsia="仿宋_GB2312"/>
          <w:sz w:val="32"/>
          <w:szCs w:val="32"/>
          <w:u w:val="none"/>
          <w:lang w:val="en-US" w:eastAsia="zh-CN"/>
        </w:rPr>
        <w:t>26</w:t>
      </w:r>
      <w:r>
        <w:rPr>
          <w:rFonts w:hint="eastAsia" w:ascii="仿宋_GB2312" w:eastAsia="仿宋_GB2312"/>
          <w:sz w:val="32"/>
          <w:szCs w:val="32"/>
          <w:u w:val="none"/>
        </w:rPr>
        <w:t>日前将电子文稿报送省教育厅职成处、省人社厅职建处。</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01"/>
        <w:jc w:val="both"/>
        <w:textAlignment w:val="auto"/>
        <w:outlineLvl w:val="9"/>
        <w:rPr>
          <w:rFonts w:hint="eastAsia" w:ascii="仿宋_GB2312" w:eastAsia="仿宋_GB2312"/>
          <w:sz w:val="32"/>
          <w:szCs w:val="32"/>
          <w:u w:val="none"/>
        </w:rPr>
      </w:pPr>
      <w:r>
        <w:rPr>
          <w:rFonts w:eastAsia="仿宋"/>
          <w:sz w:val="32"/>
          <w:szCs w:val="32"/>
          <w:u w:val="none"/>
        </w:rPr>
        <w:t>各地教育</w:t>
      </w:r>
      <w:r>
        <w:rPr>
          <w:rFonts w:hint="eastAsia" w:eastAsia="仿宋"/>
          <w:sz w:val="32"/>
          <w:szCs w:val="32"/>
          <w:u w:val="none"/>
          <w:lang w:eastAsia="zh-CN"/>
        </w:rPr>
        <w:t>部门、人社部门</w:t>
      </w:r>
      <w:r>
        <w:rPr>
          <w:rFonts w:hint="eastAsia" w:ascii="仿宋_GB2312" w:eastAsia="仿宋_GB2312"/>
          <w:sz w:val="32"/>
          <w:szCs w:val="32"/>
          <w:u w:val="none"/>
          <w:lang w:eastAsia="zh-CN"/>
        </w:rPr>
        <w:t>和</w:t>
      </w:r>
      <w:r>
        <w:rPr>
          <w:rFonts w:hint="eastAsia" w:ascii="仿宋_GB2312" w:eastAsia="仿宋_GB2312"/>
          <w:sz w:val="32"/>
          <w:szCs w:val="32"/>
          <w:u w:val="none"/>
        </w:rPr>
        <w:t>省属职业院校（技工院校）应在门户网站设立</w:t>
      </w:r>
      <w:r>
        <w:rPr>
          <w:rFonts w:hint="eastAsia" w:ascii="仿宋_GB2312" w:eastAsia="仿宋_GB2312"/>
          <w:sz w:val="32"/>
          <w:szCs w:val="32"/>
          <w:u w:val="none"/>
          <w:lang w:eastAsia="zh-CN"/>
        </w:rPr>
        <w:t>“</w:t>
      </w:r>
      <w:r>
        <w:rPr>
          <w:rFonts w:hint="eastAsia" w:ascii="仿宋_GB2312" w:eastAsia="仿宋_GB2312"/>
          <w:sz w:val="32"/>
          <w:szCs w:val="32"/>
          <w:u w:val="none"/>
        </w:rPr>
        <w:t>职业教育活动周</w:t>
      </w:r>
      <w:r>
        <w:rPr>
          <w:rFonts w:hint="eastAsia" w:ascii="仿宋_GB2312" w:eastAsia="仿宋_GB2312"/>
          <w:sz w:val="32"/>
          <w:szCs w:val="32"/>
          <w:u w:val="none"/>
          <w:lang w:eastAsia="zh-CN"/>
        </w:rPr>
        <w:t>”</w:t>
      </w:r>
      <w:r>
        <w:rPr>
          <w:rFonts w:hint="eastAsia" w:ascii="仿宋_GB2312" w:eastAsia="仿宋_GB2312"/>
          <w:sz w:val="32"/>
          <w:szCs w:val="32"/>
          <w:u w:val="none"/>
        </w:rPr>
        <w:t>专栏，进行活动展示与宣传。省教育厅在“福建职业教育与终身教育网”设立专栏，发布各地各校活动周进展情况，宣传活动风采。职业教育活动周标识作为全国统一的永久标识（见附件1）。职业教育活动周宣传海报由各地、各职业院校结合实际自行设计。</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01"/>
        <w:jc w:val="both"/>
        <w:textAlignment w:val="auto"/>
        <w:outlineLvl w:val="9"/>
        <w:rPr>
          <w:rFonts w:hint="eastAsia" w:ascii="仿宋_GB2312" w:eastAsia="仿宋_GB2312"/>
          <w:sz w:val="32"/>
          <w:szCs w:val="32"/>
          <w:u w:val="none"/>
        </w:rPr>
      </w:pPr>
      <w:r>
        <w:rPr>
          <w:rFonts w:hint="eastAsia" w:ascii="仿宋_GB2312" w:eastAsia="仿宋_GB2312"/>
          <w:sz w:val="32"/>
          <w:szCs w:val="32"/>
          <w:u w:val="none"/>
        </w:rPr>
        <w:t>活动周期间，各设区市教育局</w:t>
      </w:r>
      <w:r>
        <w:rPr>
          <w:rFonts w:hint="eastAsia" w:ascii="仿宋_GB2312" w:eastAsia="仿宋_GB2312"/>
          <w:sz w:val="32"/>
          <w:szCs w:val="32"/>
          <w:u w:val="none"/>
          <w:lang w:eastAsia="zh-CN"/>
        </w:rPr>
        <w:t>、</w:t>
      </w:r>
      <w:r>
        <w:rPr>
          <w:rFonts w:hint="eastAsia" w:ascii="仿宋_GB2312" w:eastAsia="仿宋_GB2312"/>
          <w:sz w:val="32"/>
          <w:szCs w:val="32"/>
          <w:u w:val="none"/>
        </w:rPr>
        <w:t>人社局</w:t>
      </w:r>
      <w:r>
        <w:rPr>
          <w:rFonts w:hint="eastAsia" w:ascii="仿宋_GB2312" w:eastAsia="仿宋_GB2312"/>
          <w:sz w:val="32"/>
          <w:szCs w:val="32"/>
          <w:u w:val="none"/>
          <w:lang w:eastAsia="zh-CN"/>
        </w:rPr>
        <w:t>和</w:t>
      </w:r>
      <w:r>
        <w:rPr>
          <w:rFonts w:hint="eastAsia" w:ascii="仿宋_GB2312" w:eastAsia="仿宋_GB2312"/>
          <w:sz w:val="32"/>
          <w:szCs w:val="32"/>
          <w:u w:val="none"/>
        </w:rPr>
        <w:t>省属职业院校</w:t>
      </w:r>
      <w:r>
        <w:rPr>
          <w:rFonts w:hint="eastAsia" w:ascii="仿宋_GB2312" w:eastAsia="仿宋_GB2312"/>
          <w:sz w:val="32"/>
          <w:szCs w:val="32"/>
          <w:u w:val="none"/>
          <w:lang w:eastAsia="zh-CN"/>
        </w:rPr>
        <w:t>（</w:t>
      </w:r>
      <w:r>
        <w:rPr>
          <w:rFonts w:hint="eastAsia" w:ascii="仿宋_GB2312" w:eastAsia="仿宋_GB2312"/>
          <w:sz w:val="32"/>
          <w:szCs w:val="32"/>
          <w:u w:val="none"/>
        </w:rPr>
        <w:t>技工院校</w:t>
      </w:r>
      <w:r>
        <w:rPr>
          <w:rFonts w:hint="eastAsia" w:ascii="仿宋_GB2312" w:eastAsia="仿宋_GB2312"/>
          <w:sz w:val="32"/>
          <w:szCs w:val="32"/>
          <w:u w:val="none"/>
          <w:lang w:eastAsia="zh-CN"/>
        </w:rPr>
        <w:t>）</w:t>
      </w:r>
      <w:r>
        <w:rPr>
          <w:rFonts w:hint="eastAsia" w:ascii="仿宋_GB2312" w:eastAsia="仿宋_GB2312"/>
          <w:sz w:val="32"/>
          <w:szCs w:val="32"/>
          <w:u w:val="none"/>
        </w:rPr>
        <w:t>要及时收集典型活动案例、职教故事、宣传报道等，做好信息报送工作。实行信息“一日一报”，每天下午</w:t>
      </w:r>
      <w:r>
        <w:rPr>
          <w:rFonts w:hint="eastAsia" w:ascii="仿宋_GB2312" w:eastAsia="仿宋_GB2312"/>
          <w:sz w:val="32"/>
          <w:szCs w:val="32"/>
          <w:u w:val="none"/>
          <w:lang w:val="en-US" w:eastAsia="zh-CN"/>
        </w:rPr>
        <w:t>3</w:t>
      </w:r>
      <w:r>
        <w:rPr>
          <w:rFonts w:hint="eastAsia" w:ascii="仿宋_GB2312" w:eastAsia="仿宋_GB2312"/>
          <w:sz w:val="32"/>
          <w:szCs w:val="32"/>
          <w:u w:val="none"/>
        </w:rPr>
        <w:t>点前将当天活动情况（信息报送要求见附件</w:t>
      </w:r>
      <w:r>
        <w:rPr>
          <w:rFonts w:hint="eastAsia" w:ascii="仿宋_GB2312" w:eastAsia="仿宋_GB2312"/>
          <w:sz w:val="32"/>
          <w:szCs w:val="32"/>
          <w:u w:val="none"/>
          <w:lang w:val="en-US" w:eastAsia="zh-CN"/>
        </w:rPr>
        <w:t>2</w:t>
      </w:r>
      <w:r>
        <w:rPr>
          <w:rFonts w:hint="eastAsia" w:ascii="仿宋_GB2312" w:eastAsia="仿宋_GB2312"/>
          <w:sz w:val="32"/>
          <w:szCs w:val="32"/>
          <w:u w:val="none"/>
        </w:rPr>
        <w:t>）的电子文稿报送至省教育厅职成处。</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01"/>
        <w:jc w:val="both"/>
        <w:textAlignment w:val="auto"/>
        <w:outlineLvl w:val="9"/>
        <w:rPr>
          <w:rFonts w:hint="eastAsia" w:ascii="仿宋_GB2312" w:eastAsia="仿宋_GB2312"/>
          <w:sz w:val="32"/>
          <w:szCs w:val="32"/>
          <w:u w:val="none"/>
        </w:rPr>
      </w:pPr>
      <w:r>
        <w:rPr>
          <w:rFonts w:hint="eastAsia" w:ascii="仿宋_GB2312" w:eastAsia="仿宋_GB2312"/>
          <w:sz w:val="32"/>
          <w:szCs w:val="32"/>
          <w:u w:val="none"/>
        </w:rPr>
        <w:t>活动周结束后，请各设区市教育局</w:t>
      </w:r>
      <w:r>
        <w:rPr>
          <w:rFonts w:hint="eastAsia" w:ascii="仿宋_GB2312" w:eastAsia="仿宋_GB2312"/>
          <w:sz w:val="32"/>
          <w:szCs w:val="32"/>
          <w:u w:val="none"/>
          <w:lang w:eastAsia="zh-CN"/>
        </w:rPr>
        <w:t>、</w:t>
      </w:r>
      <w:r>
        <w:rPr>
          <w:rFonts w:hint="eastAsia" w:ascii="仿宋_GB2312" w:eastAsia="仿宋_GB2312"/>
          <w:sz w:val="32"/>
          <w:szCs w:val="32"/>
          <w:u w:val="none"/>
        </w:rPr>
        <w:t>人社局</w:t>
      </w:r>
      <w:r>
        <w:rPr>
          <w:rFonts w:hint="eastAsia" w:ascii="仿宋_GB2312" w:eastAsia="仿宋_GB2312"/>
          <w:sz w:val="32"/>
          <w:szCs w:val="32"/>
          <w:u w:val="none"/>
          <w:lang w:eastAsia="zh-CN"/>
        </w:rPr>
        <w:t>和</w:t>
      </w:r>
      <w:r>
        <w:rPr>
          <w:rFonts w:hint="eastAsia" w:ascii="仿宋_GB2312" w:eastAsia="仿宋_GB2312"/>
          <w:sz w:val="32"/>
          <w:szCs w:val="32"/>
          <w:u w:val="none"/>
        </w:rPr>
        <w:t>省属职业院校</w:t>
      </w:r>
      <w:r>
        <w:rPr>
          <w:rFonts w:hint="eastAsia" w:ascii="仿宋_GB2312" w:eastAsia="仿宋_GB2312"/>
          <w:sz w:val="32"/>
          <w:szCs w:val="32"/>
          <w:u w:val="none"/>
          <w:lang w:eastAsia="zh-CN"/>
        </w:rPr>
        <w:t>、</w:t>
      </w:r>
      <w:r>
        <w:rPr>
          <w:rFonts w:hint="eastAsia" w:ascii="仿宋_GB2312" w:eastAsia="仿宋_GB2312"/>
          <w:sz w:val="32"/>
          <w:szCs w:val="32"/>
          <w:u w:val="none"/>
        </w:rPr>
        <w:t>技工院校于</w:t>
      </w:r>
      <w:r>
        <w:rPr>
          <w:rFonts w:hint="eastAsia" w:ascii="仿宋_GB2312" w:eastAsia="仿宋_GB2312"/>
          <w:sz w:val="32"/>
          <w:szCs w:val="32"/>
          <w:u w:val="none"/>
          <w:lang w:val="en-US" w:eastAsia="zh-CN"/>
        </w:rPr>
        <w:t>11</w:t>
      </w:r>
      <w:r>
        <w:rPr>
          <w:rFonts w:hint="eastAsia" w:ascii="仿宋_GB2312" w:eastAsia="仿宋_GB2312"/>
          <w:sz w:val="32"/>
          <w:szCs w:val="32"/>
          <w:u w:val="none"/>
        </w:rPr>
        <w:t>月</w:t>
      </w:r>
      <w:r>
        <w:rPr>
          <w:rFonts w:hint="eastAsia" w:ascii="仿宋_GB2312" w:eastAsia="仿宋_GB2312"/>
          <w:sz w:val="32"/>
          <w:szCs w:val="32"/>
          <w:u w:val="none"/>
          <w:lang w:val="en-US" w:eastAsia="zh-CN"/>
        </w:rPr>
        <w:t>18</w:t>
      </w:r>
      <w:r>
        <w:rPr>
          <w:rFonts w:hint="eastAsia" w:ascii="仿宋_GB2312" w:eastAsia="仿宋_GB2312"/>
          <w:sz w:val="32"/>
          <w:szCs w:val="32"/>
          <w:u w:val="none"/>
        </w:rPr>
        <w:t>日前将</w:t>
      </w:r>
      <w:r>
        <w:rPr>
          <w:rFonts w:hint="eastAsia" w:ascii="仿宋_GB2312" w:hAnsi="仿宋_GB2312" w:eastAsia="仿宋_GB2312" w:cs="仿宋_GB2312"/>
          <w:sz w:val="32"/>
          <w:szCs w:val="32"/>
          <w:u w:val="none"/>
        </w:rPr>
        <w:t>《20</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年职业教育活动周情况统计表》</w:t>
      </w:r>
      <w:r>
        <w:rPr>
          <w:rFonts w:hint="eastAsia" w:ascii="仿宋_GB2312" w:eastAsia="仿宋_GB2312"/>
          <w:sz w:val="32"/>
          <w:szCs w:val="32"/>
          <w:u w:val="none"/>
        </w:rPr>
        <w:t>（在福建职业教育与终身教育网“职业教育活动周”专栏下载）</w:t>
      </w:r>
      <w:r>
        <w:rPr>
          <w:rFonts w:hint="eastAsia" w:ascii="仿宋_GB2312" w:eastAsia="仿宋_GB2312"/>
          <w:sz w:val="32"/>
          <w:szCs w:val="32"/>
          <w:u w:val="none"/>
          <w:lang w:eastAsia="zh-CN"/>
        </w:rPr>
        <w:t>和</w:t>
      </w:r>
      <w:r>
        <w:rPr>
          <w:rFonts w:hint="eastAsia" w:ascii="仿宋_GB2312" w:eastAsia="仿宋_GB2312"/>
          <w:sz w:val="32"/>
          <w:szCs w:val="32"/>
          <w:u w:val="none"/>
        </w:rPr>
        <w:t>活动周总结的电子文稿报送省教育厅职成处。</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60"/>
        <w:jc w:val="both"/>
        <w:textAlignment w:val="auto"/>
        <w:outlineLvl w:val="9"/>
        <w:rPr>
          <w:rFonts w:hint="eastAsia" w:ascii="仿宋_GB2312" w:eastAsia="仿宋_GB2312"/>
          <w:sz w:val="32"/>
          <w:szCs w:val="32"/>
          <w:u w:val="none"/>
        </w:rPr>
      </w:pPr>
      <w:r>
        <w:rPr>
          <w:rFonts w:hint="eastAsia" w:ascii="仿宋_GB2312" w:eastAsia="仿宋_GB2312"/>
          <w:sz w:val="32"/>
          <w:szCs w:val="32"/>
          <w:lang w:eastAsia="zh-CN"/>
        </w:rPr>
        <w:t>省教育厅职成处</w:t>
      </w:r>
      <w:r>
        <w:rPr>
          <w:rFonts w:hint="eastAsia" w:ascii="仿宋_GB2312" w:eastAsia="仿宋_GB2312"/>
          <w:sz w:val="32"/>
          <w:szCs w:val="32"/>
          <w:u w:val="none"/>
        </w:rPr>
        <w:t>联系人：</w:t>
      </w:r>
      <w:r>
        <w:rPr>
          <w:rFonts w:hint="eastAsia" w:ascii="仿宋_GB2312" w:eastAsia="仿宋_GB2312"/>
          <w:sz w:val="32"/>
          <w:szCs w:val="32"/>
          <w:u w:val="none"/>
          <w:lang w:eastAsia="zh-CN"/>
        </w:rPr>
        <w:t>钟文强</w:t>
      </w:r>
      <w:r>
        <w:rPr>
          <w:rFonts w:hint="eastAsia" w:ascii="仿宋_GB2312" w:eastAsia="仿宋_GB2312"/>
          <w:sz w:val="32"/>
          <w:szCs w:val="32"/>
          <w:u w:val="none"/>
        </w:rPr>
        <w:t>，电话：059</w:t>
      </w:r>
      <w:r>
        <w:rPr>
          <w:rFonts w:hint="eastAsia" w:ascii="仿宋_GB2312" w:eastAsia="仿宋_GB2312"/>
          <w:sz w:val="32"/>
          <w:szCs w:val="32"/>
          <w:u w:val="none"/>
          <w:lang w:val="en-US" w:eastAsia="zh-CN"/>
        </w:rPr>
        <w:t>1-87091226</w:t>
      </w:r>
      <w:r>
        <w:rPr>
          <w:rFonts w:hint="eastAsia" w:ascii="仿宋_GB2312" w:eastAsia="仿宋_GB2312"/>
          <w:sz w:val="32"/>
          <w:szCs w:val="32"/>
          <w:u w:val="none"/>
        </w:rPr>
        <w:t>，邮箱：</w:t>
      </w:r>
      <w:r>
        <w:rPr>
          <w:rFonts w:hint="eastAsia" w:ascii="仿宋_GB2312" w:hAnsi="仿宋_GB2312" w:eastAsia="仿宋_GB2312" w:cs="仿宋_GB2312"/>
          <w:sz w:val="32"/>
          <w:szCs w:val="32"/>
          <w:u w:val="none"/>
          <w:lang w:val="en-US" w:eastAsia="zh-CN"/>
        </w:rPr>
        <w:t>jytzcc@fjsjyt.cn。</w:t>
      </w:r>
    </w:p>
    <w:p>
      <w:pPr>
        <w:keepNext w:val="0"/>
        <w:keepLines w:val="0"/>
        <w:pageBreakBefore w:val="0"/>
        <w:widowControl w:val="0"/>
        <w:kinsoku/>
        <w:wordWrap w:val="0"/>
        <w:overflowPunct/>
        <w:topLinePunct w:val="0"/>
        <w:autoSpaceDE/>
        <w:autoSpaceDN/>
        <w:bidi w:val="0"/>
        <w:adjustRightInd/>
        <w:snapToGrid/>
        <w:spacing w:beforeLines="0" w:afterLines="0" w:line="540" w:lineRule="exact"/>
        <w:ind w:left="0" w:leftChars="0" w:right="640" w:firstLine="601"/>
        <w:jc w:val="center"/>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Lines="0" w:afterLines="0" w:line="540" w:lineRule="exact"/>
        <w:ind w:left="0" w:leftChars="0" w:right="640" w:firstLine="601"/>
        <w:jc w:val="right"/>
        <w:textAlignment w:val="auto"/>
        <w:outlineLvl w:val="9"/>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 xml:space="preserve">日 </w:t>
      </w:r>
    </w:p>
    <w:p>
      <w:pPr>
        <w:ind w:firstLine="420"/>
        <w:rPr>
          <w:rFonts w:hint="eastAsia" w:ascii="仿宋_GB2312" w:hAnsi="仿宋_GB2312" w:eastAsia="仿宋_GB2312"/>
          <w:sz w:val="32"/>
          <w:szCs w:val="32"/>
        </w:rPr>
      </w:pPr>
    </w:p>
    <w:p>
      <w:pPr>
        <w:widowControl/>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jc w:val="center"/>
        <w:rPr>
          <w:rFonts w:ascii="Times New Roman" w:hAnsi="Times New Roman" w:eastAsia="黑体" w:cs="Times New Roman"/>
          <w:sz w:val="32"/>
          <w:szCs w:val="32"/>
        </w:rPr>
      </w:pP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职业教育活动周标识</w:t>
      </w:r>
    </w:p>
    <w:p>
      <w:pPr>
        <w:rPr>
          <w:rFonts w:ascii="Times New Roman" w:hAnsi="Times New Roman" w:eastAsia="仿宋_GB2312" w:cs="Times New Roman"/>
          <w:b/>
          <w:sz w:val="24"/>
          <w:szCs w:val="32"/>
        </w:rPr>
      </w:pPr>
    </w:p>
    <w:p>
      <w:pPr>
        <w:jc w:val="center"/>
        <w:rPr>
          <w:rFonts w:ascii="Times New Roman" w:hAnsi="Times New Roman" w:eastAsia="方正小标宋简体" w:cs="Times New Roman"/>
          <w:sz w:val="28"/>
          <w:szCs w:val="36"/>
        </w:rPr>
      </w:pPr>
      <w:r>
        <w:rPr>
          <w:rFonts w:ascii="Times New Roman" w:hAnsi="Times New Roman" w:eastAsia="方正小标宋简体" w:cs="Times New Roman"/>
          <w:sz w:val="28"/>
          <w:szCs w:val="36"/>
        </w:rPr>
        <w:drawing>
          <wp:inline distT="0" distB="0" distL="114300" distR="114300">
            <wp:extent cx="3529965" cy="3972560"/>
            <wp:effectExtent l="0" t="0" r="13335" b="8890"/>
            <wp:docPr id="1" name="图片 1" descr="职业教育活动周标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职业教育活动周标识（LOGO）"/>
                    <pic:cNvPicPr>
                      <a:picLocks noChangeAspect="1"/>
                    </pic:cNvPicPr>
                  </pic:nvPicPr>
                  <pic:blipFill>
                    <a:blip r:embed="rId5"/>
                    <a:srcRect l="13257" t="12064" r="9091" b="26006"/>
                    <a:stretch>
                      <a:fillRect/>
                    </a:stretch>
                  </pic:blipFill>
                  <pic:spPr>
                    <a:xfrm>
                      <a:off x="0" y="0"/>
                      <a:ext cx="3529965" cy="3972560"/>
                    </a:xfrm>
                    <a:prstGeom prst="rect">
                      <a:avLst/>
                    </a:prstGeom>
                    <a:noFill/>
                    <a:ln w="9525">
                      <a:noFill/>
                    </a:ln>
                  </pic:spPr>
                </pic:pic>
              </a:graphicData>
            </a:graphic>
          </wp:inline>
        </w:drawing>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1.标识设计以手为造型基础，突出</w:t>
      </w:r>
      <w:r>
        <w:rPr>
          <w:rFonts w:hint="eastAsia" w:ascii="Times New Roman" w:hAnsi="Times New Roman" w:eastAsia="仿宋_GB2312" w:cs="Times New Roman"/>
          <w:sz w:val="32"/>
          <w:szCs w:val="32"/>
          <w:lang w:eastAsia="zh-CN"/>
        </w:rPr>
        <w:t>“手”</w:t>
      </w:r>
      <w:r>
        <w:rPr>
          <w:rFonts w:ascii="Times New Roman" w:hAnsi="Times New Roman" w:eastAsia="仿宋_GB2312" w:cs="Times New Roman"/>
          <w:sz w:val="32"/>
          <w:szCs w:val="32"/>
        </w:rPr>
        <w:t>这一主题元素，简洁贴切地勾画出职业教育的可视形象，昭示着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劳动光荣、技能宝贵、创造伟大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，直观地展现职业教育活动周的活动，立意准确，寓意深远。特别是，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手掌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的设计经过巧妙处理，融入“齿轮”轮廓，强化设计主题的“职业性”，突出“产教融合”的含义，同时，字母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e</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是教育的英文首字母。通过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e</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的变形，直观地为标识引入“互联网+”的时代背景，彰显我国职业教育的“现代性”。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2.五个张开的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手指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，使得整个标识似冉冉升起的一轮朝阳，昭示中国职教的基础地位和职教中国的精彩未来。通过五种色彩的变化，象征职业教育国际化。</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3.设计以象征技术技能人才的蓝色为主题色，融合中国风的笔墨元素，既展示中华优秀传统文化的艺术魅力，又展现我国现代职业教育体系的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属性，图案构成流畅自然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沉稳而又生动简洁，便于传播使用。</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widowControl/>
        <w:jc w:val="left"/>
        <w:rPr>
          <w:rFonts w:hint="eastAsia" w:ascii="黑体" w:hAnsi="华文仿宋" w:eastAsia="黑体"/>
          <w:sz w:val="32"/>
          <w:szCs w:val="32"/>
        </w:rPr>
      </w:pPr>
      <w:r>
        <w:rPr>
          <w:rFonts w:hint="eastAsia" w:ascii="黑体" w:hAnsi="华文仿宋" w:eastAsia="黑体"/>
          <w:sz w:val="32"/>
          <w:szCs w:val="32"/>
        </w:rPr>
        <w:t>附件2</w:t>
      </w:r>
    </w:p>
    <w:p>
      <w:pPr>
        <w:widowControl/>
        <w:jc w:val="left"/>
        <w:rPr>
          <w:rFonts w:hint="eastAsia" w:ascii="黑体" w:hAnsi="华文仿宋" w:eastAsia="黑体"/>
          <w:sz w:val="32"/>
          <w:szCs w:val="32"/>
        </w:rPr>
      </w:pP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信息报送要求</w:t>
      </w:r>
    </w:p>
    <w:p>
      <w:pPr>
        <w:spacing w:line="580" w:lineRule="exact"/>
        <w:rPr>
          <w:rFonts w:hint="eastAsia" w:ascii="仿宋_GB2312" w:eastAsia="仿宋_GB2312"/>
          <w:sz w:val="32"/>
          <w:szCs w:val="32"/>
        </w:rPr>
      </w:pPr>
      <w:r>
        <w:rPr>
          <w:rFonts w:hint="eastAsia" w:ascii="仿宋_GB2312" w:eastAsia="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1.文字材料：活动整体概况和特色工作的文字介绍材料字数在800-1500字左右。材料须按以下格式要求排版提交：标题为方正小标宋简体二号；报送单位为楷体三号；正文为仿宋_GB2312三号。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2.照片：JPG格式，图片宽不低于2000像素，单张不低于2M，请对每张图片配文字说明（此组图片建议由专业摄影师拍摄提供）。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3.动漫、视频短片：200M以内，分辨率标清以上（建议 1280*720），格式为mp4。</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4.报送各类媒体报道的信息，不得以截图形式直接报送。</w:t>
      </w:r>
    </w:p>
    <w:p>
      <w:pPr>
        <w:ind w:firstLine="420"/>
        <w:rPr>
          <w:rFonts w:hint="eastAsia" w:ascii="仿宋_GB2312" w:hAnsi="仿宋_GB2312" w:eastAsia="仿宋_GB2312"/>
          <w:sz w:val="32"/>
          <w:szCs w:val="32"/>
        </w:rPr>
      </w:pPr>
    </w:p>
    <w:p>
      <w:pPr>
        <w:ind w:firstLine="420"/>
        <w:rPr>
          <w:rFonts w:hint="eastAsia" w:ascii="仿宋_GB2312" w:hAnsi="仿宋_GB2312" w:eastAsia="仿宋_GB2312"/>
          <w:sz w:val="32"/>
          <w:szCs w:val="32"/>
        </w:rPr>
      </w:pPr>
    </w:p>
    <w:p>
      <w:pPr>
        <w:ind w:firstLine="822" w:firstLineChars="257"/>
        <w:rPr>
          <w:rFonts w:hint="eastAsia" w:ascii="仿宋_GB2312" w:hAnsi="仿宋_GB2312" w:eastAsia="仿宋_GB2312" w:cs="仿宋_GB2312"/>
          <w:sz w:val="32"/>
          <w:szCs w:val="32"/>
        </w:rPr>
      </w:pPr>
    </w:p>
    <w:p>
      <w:pPr>
        <w:ind w:firstLine="822" w:firstLineChars="257"/>
        <w:rPr>
          <w:rFonts w:hint="eastAsia" w:ascii="仿宋_GB2312" w:hAnsi="仿宋_GB2312" w:eastAsia="仿宋_GB2312" w:cs="仿宋_GB2312"/>
          <w:sz w:val="32"/>
          <w:szCs w:val="32"/>
        </w:rPr>
      </w:pPr>
    </w:p>
    <w:p>
      <w:pPr>
        <w:ind w:firstLine="822" w:firstLineChars="257"/>
        <w:rPr>
          <w:rFonts w:hint="eastAsia" w:ascii="仿宋_GB2312" w:hAnsi="仿宋_GB2312" w:eastAsia="仿宋_GB2312" w:cs="仿宋_GB2312"/>
          <w:sz w:val="32"/>
          <w:szCs w:val="32"/>
        </w:rPr>
      </w:pPr>
    </w:p>
    <w:p>
      <w:pPr>
        <w:ind w:firstLine="822" w:firstLineChars="257"/>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996270"/>
                          </w:sdtPr>
                          <w:sdt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3996270"/>
                    </w:sdtPr>
                    <w:sdt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rPr>
                          <w:fldChar w:fldCharType="end"/>
                        </w:r>
                      </w:p>
                    </w:sdtContent>
                  </w:sdt>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8090D"/>
    <w:multiLevelType w:val="singleLevel"/>
    <w:tmpl w:val="5F88090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E5889"/>
    <w:rsid w:val="086B5315"/>
    <w:rsid w:val="0874485C"/>
    <w:rsid w:val="08B43986"/>
    <w:rsid w:val="0A953549"/>
    <w:rsid w:val="0D7B22BA"/>
    <w:rsid w:val="0EB23364"/>
    <w:rsid w:val="12B64C80"/>
    <w:rsid w:val="1F283DD9"/>
    <w:rsid w:val="26EE5889"/>
    <w:rsid w:val="2EC241C7"/>
    <w:rsid w:val="302C1A0B"/>
    <w:rsid w:val="34933928"/>
    <w:rsid w:val="36F2182B"/>
    <w:rsid w:val="38847F61"/>
    <w:rsid w:val="3BFC46D6"/>
    <w:rsid w:val="409348EF"/>
    <w:rsid w:val="44C041E1"/>
    <w:rsid w:val="45582E66"/>
    <w:rsid w:val="4647574A"/>
    <w:rsid w:val="4B182B49"/>
    <w:rsid w:val="4EAD686A"/>
    <w:rsid w:val="4F594F97"/>
    <w:rsid w:val="50C56B1C"/>
    <w:rsid w:val="51027A9C"/>
    <w:rsid w:val="51B001B4"/>
    <w:rsid w:val="54D1269E"/>
    <w:rsid w:val="5B335476"/>
    <w:rsid w:val="5C5C7A61"/>
    <w:rsid w:val="5DC835DF"/>
    <w:rsid w:val="628D2D84"/>
    <w:rsid w:val="64C55DE5"/>
    <w:rsid w:val="65BF01F4"/>
    <w:rsid w:val="720A4A1A"/>
    <w:rsid w:val="737F44F5"/>
    <w:rsid w:val="75520A37"/>
    <w:rsid w:val="7B904D30"/>
    <w:rsid w:val="7BDD7B91"/>
    <w:rsid w:val="7E283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2019-04-29T02:14:00Z</dcterms:created>
  <dc:creator>陈晋淞</dc:creator>
  <cp:lastModifiedBy>Administrator</cp:lastModifiedBy>
  <cp:lastPrinted>2019-05-05T08:42:00Z</cp:lastPrinted>
  <dcterms:modified xsi:type="dcterms:W3CDTF">2020-10-22T07:44:03Z</dcterms:modified>
  <dc:title>福建省教育厅等十部门关于做好2019年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